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94" w:rsidRPr="00BE26F9" w:rsidRDefault="008B7794" w:rsidP="008B7794">
      <w:pPr>
        <w:spacing w:line="276" w:lineRule="auto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 xml:space="preserve">Załącznik 1. </w:t>
      </w: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 xml:space="preserve">Miłosz jak świat </w:t>
      </w: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 xml:space="preserve"> Projekt </w:t>
      </w:r>
      <w:proofErr w:type="spellStart"/>
      <w:r w:rsidRPr="00BE26F9">
        <w:rPr>
          <w:rFonts w:ascii="Calibri" w:hAnsi="Calibri"/>
          <w:b/>
          <w:sz w:val="22"/>
          <w:szCs w:val="22"/>
        </w:rPr>
        <w:t>międzyprzedmiotowy</w:t>
      </w:r>
      <w:proofErr w:type="spellEnd"/>
      <w:r w:rsidRPr="00BE26F9">
        <w:rPr>
          <w:rFonts w:ascii="Calibri" w:hAnsi="Calibri"/>
          <w:b/>
          <w:sz w:val="22"/>
          <w:szCs w:val="22"/>
        </w:rPr>
        <w:t xml:space="preserve"> z języka polskiego, plastyki, geografii, biologii, historii i informatyki,</w:t>
      </w: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>z zaangażowaniem biblioteki szkolnej</w:t>
      </w: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>INSTRUKCJA DLA UCZNIA</w:t>
      </w: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>Czeka na Ciebie projekt! Jeśli chcesz robić to, co lubisz najbardziej, jeśli jesteś aktywna(-y), pomysłowa(-y) i dobrze się czujesz w grupie, to świetnie trafiłaś(-</w:t>
      </w:r>
      <w:proofErr w:type="spellStart"/>
      <w:r w:rsidRPr="00BE26F9">
        <w:rPr>
          <w:rFonts w:ascii="Calibri" w:hAnsi="Calibri"/>
          <w:b/>
          <w:sz w:val="22"/>
          <w:szCs w:val="22"/>
        </w:rPr>
        <w:t>eś</w:t>
      </w:r>
      <w:proofErr w:type="spellEnd"/>
      <w:r w:rsidRPr="00BE26F9">
        <w:rPr>
          <w:rFonts w:ascii="Calibri" w:hAnsi="Calibri"/>
          <w:b/>
          <w:sz w:val="22"/>
          <w:szCs w:val="22"/>
        </w:rPr>
        <w:t>).</w:t>
      </w:r>
    </w:p>
    <w:p w:rsidR="008B7794" w:rsidRPr="00BE26F9" w:rsidRDefault="008B7794" w:rsidP="008B7794">
      <w:pPr>
        <w:tabs>
          <w:tab w:val="center" w:pos="5245"/>
          <w:tab w:val="left" w:pos="744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>To zadanie jest dla Ciebie.</w:t>
      </w:r>
    </w:p>
    <w:p w:rsidR="008B7794" w:rsidRPr="00BE26F9" w:rsidRDefault="008B7794" w:rsidP="008B7794">
      <w:pPr>
        <w:tabs>
          <w:tab w:val="center" w:pos="5245"/>
          <w:tab w:val="left" w:pos="744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>Masz na jego wykonanie 6 tygodni.</w:t>
      </w:r>
    </w:p>
    <w:p w:rsidR="008B7794" w:rsidRPr="00BE26F9" w:rsidRDefault="008B7794" w:rsidP="008B7794">
      <w:pPr>
        <w:spacing w:line="276" w:lineRule="auto"/>
        <w:rPr>
          <w:rFonts w:ascii="Calibri" w:hAnsi="Calibri"/>
          <w:sz w:val="22"/>
          <w:szCs w:val="22"/>
        </w:rPr>
      </w:pPr>
    </w:p>
    <w:p w:rsidR="008B7794" w:rsidRPr="00BE26F9" w:rsidRDefault="008B7794" w:rsidP="008B7794">
      <w:pPr>
        <w:spacing w:after="200" w:line="276" w:lineRule="auto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Zanim przystąpisz do pracy, przeczytaj poniższą instrukcję.</w:t>
      </w:r>
    </w:p>
    <w:p w:rsidR="008B7794" w:rsidRPr="00BE26F9" w:rsidRDefault="008B7794" w:rsidP="008B7794">
      <w:pPr>
        <w:widowControl w:val="0"/>
        <w:numPr>
          <w:ilvl w:val="0"/>
          <w:numId w:val="67"/>
        </w:numPr>
        <w:suppressAutoHyphens/>
        <w:spacing w:after="0" w:line="276" w:lineRule="auto"/>
        <w:ind w:left="372"/>
        <w:jc w:val="left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Jako reporter weźmiesz udział w badaniach respondentów, a ich analiza pozwoli</w:t>
      </w:r>
    </w:p>
    <w:p w:rsidR="008B7794" w:rsidRPr="00BE26F9" w:rsidRDefault="008B7794" w:rsidP="008B7794">
      <w:pPr>
        <w:spacing w:line="276" w:lineRule="auto"/>
        <w:ind w:left="372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na precyzyjne określenie badanych problemów. </w:t>
      </w:r>
    </w:p>
    <w:p w:rsidR="008B7794" w:rsidRPr="00BE26F9" w:rsidRDefault="008B7794" w:rsidP="008B7794">
      <w:pPr>
        <w:widowControl w:val="0"/>
        <w:numPr>
          <w:ilvl w:val="0"/>
          <w:numId w:val="67"/>
        </w:numPr>
        <w:suppressAutoHyphens/>
        <w:spacing w:after="0" w:line="276" w:lineRule="auto"/>
        <w:ind w:left="372"/>
        <w:jc w:val="left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Sam wybierzesz grupę, w której będziesz pracować nad interesującym cię problemem dotyczącym twórczości Czesława Miłosza. Spośród grupy wybieracie lidera, który będzie odpowiedzialny za organizację waszej pracy i kontakty z nauczycielami.</w:t>
      </w:r>
    </w:p>
    <w:p w:rsidR="008B7794" w:rsidRPr="00BE26F9" w:rsidRDefault="008B7794" w:rsidP="008B7794">
      <w:pPr>
        <w:spacing w:line="276" w:lineRule="auto"/>
        <w:rPr>
          <w:rFonts w:ascii="Calibri" w:hAnsi="Calibri"/>
          <w:sz w:val="22"/>
          <w:szCs w:val="22"/>
        </w:rPr>
      </w:pPr>
    </w:p>
    <w:p w:rsidR="008B7794" w:rsidRPr="00BE26F9" w:rsidRDefault="008B7794" w:rsidP="008B7794">
      <w:pPr>
        <w:spacing w:line="276" w:lineRule="auto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I teraz zaczyna się zabawa, bo możesz należeć do jednej z następujących grup: literaturoznawców, geografów, biologów, historyków, bibliotekarzy, historyków sztuki i biografów.  </w:t>
      </w:r>
    </w:p>
    <w:p w:rsidR="008B7794" w:rsidRPr="00BE26F9" w:rsidRDefault="008B7794" w:rsidP="008B7794">
      <w:pPr>
        <w:spacing w:line="276" w:lineRule="auto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Pamiętaj, że przynależność do poszczególnej grupy zobowiązuje, a twoja praca podlega ocenie. Nauczyciele biorący udział w projekcie ocenią twoje zaangażowanie, pomysłowość, stosunek</w:t>
      </w:r>
      <w:r w:rsidRPr="00BE26F9">
        <w:rPr>
          <w:rFonts w:ascii="Calibri" w:hAnsi="Calibri"/>
          <w:sz w:val="22"/>
          <w:szCs w:val="22"/>
        </w:rPr>
        <w:br/>
        <w:t xml:space="preserve">do innych uczniów, a także aspekt merytoryczny twojej pracy. </w:t>
      </w:r>
    </w:p>
    <w:p w:rsidR="008B7794" w:rsidRPr="00BE26F9" w:rsidRDefault="008B7794" w:rsidP="008B7794">
      <w:pPr>
        <w:spacing w:line="276" w:lineRule="auto"/>
        <w:rPr>
          <w:rFonts w:ascii="Calibri" w:hAnsi="Calibri"/>
          <w:sz w:val="22"/>
          <w:szCs w:val="22"/>
        </w:rPr>
      </w:pP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ab/>
        <w:t xml:space="preserve">                                    </w:t>
      </w:r>
      <w:r w:rsidRPr="00BE26F9">
        <w:rPr>
          <w:rFonts w:ascii="Calibri" w:hAnsi="Calibri"/>
          <w:b/>
          <w:sz w:val="22"/>
          <w:szCs w:val="22"/>
        </w:rPr>
        <w:t xml:space="preserve">Poniżej zadania do wykonania dla poszczególnych grup. </w:t>
      </w: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mallCaps/>
          <w:sz w:val="22"/>
          <w:szCs w:val="22"/>
        </w:rPr>
      </w:pP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mallCaps/>
          <w:sz w:val="22"/>
          <w:szCs w:val="22"/>
        </w:rPr>
      </w:pPr>
      <w:r w:rsidRPr="00BE26F9">
        <w:rPr>
          <w:rFonts w:ascii="Calibri" w:hAnsi="Calibri"/>
          <w:b/>
          <w:smallCaps/>
          <w:sz w:val="22"/>
          <w:szCs w:val="22"/>
        </w:rPr>
        <w:t>GRUPA LITERATUROZNAWCÓW:</w:t>
      </w:r>
    </w:p>
    <w:p w:rsidR="008B7794" w:rsidRPr="00BE26F9" w:rsidRDefault="008B7794" w:rsidP="008B7794">
      <w:pPr>
        <w:numPr>
          <w:ilvl w:val="0"/>
          <w:numId w:val="68"/>
        </w:numPr>
        <w:spacing w:after="0" w:line="276" w:lineRule="auto"/>
        <w:contextualSpacing/>
        <w:rPr>
          <w:rFonts w:ascii="Calibri" w:hAnsi="Calibri"/>
          <w:smallCaps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Wybiera teksty literackie Czesława Miłosza i je analizuje. </w:t>
      </w:r>
    </w:p>
    <w:p w:rsidR="008B7794" w:rsidRPr="00BE26F9" w:rsidRDefault="008B7794" w:rsidP="008B7794">
      <w:pPr>
        <w:numPr>
          <w:ilvl w:val="0"/>
          <w:numId w:val="68"/>
        </w:numPr>
        <w:spacing w:after="0" w:line="276" w:lineRule="auto"/>
        <w:contextualSpacing/>
        <w:rPr>
          <w:rFonts w:ascii="Calibri" w:hAnsi="Calibri"/>
          <w:smallCaps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Korzysta z </w:t>
      </w:r>
      <w:r w:rsidRPr="00BE26F9">
        <w:rPr>
          <w:rFonts w:ascii="Calibri" w:hAnsi="Calibri"/>
          <w:i/>
          <w:sz w:val="22"/>
          <w:szCs w:val="22"/>
        </w:rPr>
        <w:t>ABC Miłosza</w:t>
      </w:r>
      <w:r w:rsidRPr="00BE26F9">
        <w:rPr>
          <w:rFonts w:ascii="Calibri" w:hAnsi="Calibri"/>
          <w:sz w:val="22"/>
          <w:szCs w:val="22"/>
        </w:rPr>
        <w:t xml:space="preserve"> (na końcu instrukcji) i poniższej sugestii związanej z wyborem utworów. </w:t>
      </w:r>
    </w:p>
    <w:p w:rsidR="008B7794" w:rsidRPr="00BE26F9" w:rsidRDefault="008B7794" w:rsidP="008B7794">
      <w:pPr>
        <w:spacing w:line="276" w:lineRule="auto"/>
        <w:rPr>
          <w:rFonts w:ascii="Calibri" w:hAnsi="Calibri"/>
          <w:smallCaps/>
          <w:sz w:val="22"/>
          <w:szCs w:val="22"/>
        </w:rPr>
      </w:pP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8"/>
      </w:tblGrid>
      <w:tr w:rsidR="008B7794" w:rsidRPr="00BE26F9" w:rsidTr="009C6926">
        <w:trPr>
          <w:jc w:val="center"/>
        </w:trPr>
        <w:tc>
          <w:tcPr>
            <w:tcW w:w="6258" w:type="dxa"/>
          </w:tcPr>
          <w:p w:rsidR="008B7794" w:rsidRPr="00BE26F9" w:rsidRDefault="008B7794" w:rsidP="009C6926">
            <w:pPr>
              <w:spacing w:line="276" w:lineRule="auto"/>
              <w:rPr>
                <w:rFonts w:ascii="Calibri" w:hAnsi="Calibri"/>
                <w:smallCaps/>
                <w:sz w:val="22"/>
                <w:szCs w:val="22"/>
              </w:rPr>
            </w:pPr>
            <w:r w:rsidRPr="00BE26F9">
              <w:rPr>
                <w:rFonts w:ascii="Calibri" w:hAnsi="Calibri"/>
                <w:smallCaps/>
                <w:sz w:val="22"/>
                <w:szCs w:val="22"/>
              </w:rPr>
              <w:t>Ściąga</w:t>
            </w:r>
          </w:p>
          <w:p w:rsidR="008B7794" w:rsidRPr="00BE26F9" w:rsidRDefault="008B7794" w:rsidP="009C6926">
            <w:pPr>
              <w:spacing w:line="276" w:lineRule="auto"/>
              <w:rPr>
                <w:rFonts w:ascii="Calibri" w:hAnsi="Calibri"/>
                <w:smallCaps/>
                <w:sz w:val="22"/>
                <w:szCs w:val="22"/>
              </w:rPr>
            </w:pPr>
            <w:r w:rsidRPr="00BE26F9" w:rsidDel="00405FAE">
              <w:rPr>
                <w:rFonts w:ascii="Calibri" w:hAnsi="Calibri"/>
                <w:smallCaps/>
                <w:sz w:val="22"/>
                <w:szCs w:val="22"/>
              </w:rPr>
              <w:t xml:space="preserve">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Obłoki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, teksty z tomiku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 xml:space="preserve">Świat. </w:t>
            </w:r>
            <w:proofErr w:type="spellStart"/>
            <w:r w:rsidRPr="00BE26F9">
              <w:rPr>
                <w:rFonts w:ascii="Calibri" w:hAnsi="Calibri"/>
                <w:i/>
                <w:sz w:val="22"/>
                <w:szCs w:val="22"/>
              </w:rPr>
              <w:t>Poema</w:t>
            </w:r>
            <w:proofErr w:type="spellEnd"/>
            <w:r w:rsidRPr="00BE26F9">
              <w:rPr>
                <w:rFonts w:ascii="Calibri" w:hAnsi="Calibri"/>
                <w:i/>
                <w:sz w:val="22"/>
                <w:szCs w:val="22"/>
              </w:rPr>
              <w:t xml:space="preserve"> naiwne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W Warszawie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BE26F9">
              <w:rPr>
                <w:rFonts w:ascii="Calibri" w:hAnsi="Calibri"/>
                <w:i/>
                <w:sz w:val="22"/>
                <w:szCs w:val="22"/>
              </w:rPr>
              <w:t>Campo</w:t>
            </w:r>
            <w:proofErr w:type="spellEnd"/>
            <w:r w:rsidRPr="00BE26F9">
              <w:rPr>
                <w:rFonts w:ascii="Calibri" w:hAnsi="Calibri"/>
                <w:i/>
                <w:sz w:val="22"/>
                <w:szCs w:val="22"/>
              </w:rPr>
              <w:t xml:space="preserve"> di </w:t>
            </w:r>
            <w:proofErr w:type="spellStart"/>
            <w:r w:rsidRPr="00BE26F9">
              <w:rPr>
                <w:rFonts w:ascii="Calibri" w:hAnsi="Calibri"/>
                <w:i/>
                <w:sz w:val="22"/>
                <w:szCs w:val="22"/>
              </w:rPr>
              <w:t>Fiori</w:t>
            </w:r>
            <w:proofErr w:type="spellEnd"/>
            <w:r w:rsidRPr="00BE26F9">
              <w:rPr>
                <w:rFonts w:ascii="Calibri" w:hAnsi="Calibri"/>
                <w:sz w:val="22"/>
                <w:szCs w:val="22"/>
              </w:rPr>
              <w:t xml:space="preserve">, 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O! Edward Hopper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(1882-1967), Pokój hotelowy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 xml:space="preserve">Thyssen </w:t>
            </w:r>
            <w:proofErr w:type="spellStart"/>
            <w:r w:rsidRPr="00BE26F9">
              <w:rPr>
                <w:rFonts w:ascii="Calibri" w:hAnsi="Calibri"/>
                <w:i/>
                <w:sz w:val="22"/>
                <w:szCs w:val="22"/>
              </w:rPr>
              <w:t>Collection</w:t>
            </w:r>
            <w:proofErr w:type="spellEnd"/>
            <w:r w:rsidRPr="00BE26F9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Lugano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Do leszczyny</w:t>
            </w:r>
            <w:r w:rsidRPr="00BE26F9">
              <w:rPr>
                <w:rFonts w:ascii="Calibri" w:hAnsi="Calibri"/>
                <w:sz w:val="22"/>
                <w:szCs w:val="22"/>
              </w:rPr>
              <w:t>,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 xml:space="preserve"> Krzyś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Przypowieść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br/>
              <w:t>o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maku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Piosenka o końcu świata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</w:tr>
    </w:tbl>
    <w:p w:rsidR="008B7794" w:rsidRPr="00BE26F9" w:rsidRDefault="008B7794" w:rsidP="008B7794">
      <w:pPr>
        <w:spacing w:line="276" w:lineRule="auto"/>
        <w:rPr>
          <w:rFonts w:ascii="Calibri" w:hAnsi="Calibri"/>
          <w:smallCaps/>
          <w:sz w:val="22"/>
          <w:szCs w:val="22"/>
        </w:rPr>
      </w:pPr>
    </w:p>
    <w:p w:rsidR="008B7794" w:rsidRPr="00BE26F9" w:rsidRDefault="008B7794" w:rsidP="008B7794">
      <w:pPr>
        <w:spacing w:line="276" w:lineRule="auto"/>
        <w:rPr>
          <w:rFonts w:ascii="Calibri" w:hAnsi="Calibri"/>
          <w:smallCaps/>
          <w:sz w:val="22"/>
          <w:szCs w:val="22"/>
        </w:rPr>
      </w:pPr>
    </w:p>
    <w:p w:rsidR="008B7794" w:rsidRPr="00BE26F9" w:rsidRDefault="008B7794" w:rsidP="008B7794">
      <w:pPr>
        <w:numPr>
          <w:ilvl w:val="0"/>
          <w:numId w:val="68"/>
        </w:numPr>
        <w:spacing w:after="0" w:line="276" w:lineRule="auto"/>
        <w:contextualSpacing/>
        <w:rPr>
          <w:rFonts w:ascii="Calibri" w:hAnsi="Calibri"/>
          <w:smallCaps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Zakłada segregator </w:t>
      </w:r>
      <w:r w:rsidRPr="00BE26F9">
        <w:rPr>
          <w:rFonts w:ascii="Calibri" w:hAnsi="Calibri"/>
          <w:i/>
          <w:sz w:val="22"/>
          <w:szCs w:val="22"/>
        </w:rPr>
        <w:t>Laboratorium poezji Cz. Miłosza</w:t>
      </w:r>
      <w:r w:rsidRPr="00BE26F9">
        <w:rPr>
          <w:rFonts w:ascii="Calibri" w:hAnsi="Calibri"/>
          <w:sz w:val="22"/>
          <w:szCs w:val="22"/>
        </w:rPr>
        <w:t xml:space="preserve">, w którym gromadzi kopie analizowanych tekstów, notatki, wydruki i inne materiały. </w:t>
      </w:r>
    </w:p>
    <w:p w:rsidR="008B7794" w:rsidRPr="00BE26F9" w:rsidRDefault="008B7794" w:rsidP="008B7794">
      <w:pPr>
        <w:numPr>
          <w:ilvl w:val="0"/>
          <w:numId w:val="68"/>
        </w:numPr>
        <w:spacing w:after="0" w:line="276" w:lineRule="auto"/>
        <w:contextualSpacing/>
        <w:rPr>
          <w:rFonts w:ascii="Calibri" w:hAnsi="Calibri"/>
          <w:smallCaps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Tworzy panel ekspertów, który wypowiada się na temat poezji i zachęca zebranych</w:t>
      </w:r>
    </w:p>
    <w:p w:rsidR="008B7794" w:rsidRPr="00BE26F9" w:rsidRDefault="008B7794" w:rsidP="008B7794">
      <w:pPr>
        <w:spacing w:line="276" w:lineRule="auto"/>
        <w:ind w:left="1080"/>
        <w:rPr>
          <w:rFonts w:ascii="Calibri" w:hAnsi="Calibri"/>
          <w:smallCaps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do dyskusji na jej temat. Spotkaniu powinna towarzyszyć prezentacja multimedialna zawierająca teksty, o których będzie się mówić zgromadzonej publiczności (można też rozdać kserokopie tekstów).</w:t>
      </w:r>
    </w:p>
    <w:p w:rsidR="008B7794" w:rsidRPr="00BE26F9" w:rsidRDefault="008B7794" w:rsidP="008B7794">
      <w:pPr>
        <w:spacing w:line="276" w:lineRule="auto"/>
        <w:ind w:left="1080"/>
        <w:rPr>
          <w:rFonts w:ascii="Calibri" w:hAnsi="Calibri"/>
          <w:smallCaps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Uwaga! Grupa powinna nawiązać współpracę z pozostałymi grupami.       </w:t>
      </w: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mallCaps/>
          <w:sz w:val="22"/>
          <w:szCs w:val="22"/>
        </w:rPr>
      </w:pP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mallCaps/>
          <w:sz w:val="22"/>
          <w:szCs w:val="22"/>
        </w:rPr>
      </w:pPr>
      <w:r w:rsidRPr="00BE26F9">
        <w:rPr>
          <w:rFonts w:ascii="Calibri" w:hAnsi="Calibri"/>
          <w:b/>
          <w:smallCaps/>
          <w:sz w:val="22"/>
          <w:szCs w:val="22"/>
        </w:rPr>
        <w:t>GRUPA BIOGRAFÓW:</w:t>
      </w:r>
    </w:p>
    <w:p w:rsidR="008B7794" w:rsidRPr="00BE26F9" w:rsidRDefault="008B7794" w:rsidP="008B7794">
      <w:pPr>
        <w:numPr>
          <w:ilvl w:val="0"/>
          <w:numId w:val="69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Tworzy mapę życia poety. </w:t>
      </w:r>
    </w:p>
    <w:p w:rsidR="008B7794" w:rsidRPr="00BE26F9" w:rsidRDefault="008B7794" w:rsidP="008B7794">
      <w:pPr>
        <w:numPr>
          <w:ilvl w:val="0"/>
          <w:numId w:val="69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W tym celu przegląda strony internetowe poświęcone biografii poety, w razie trudności korzysta ze ściągi zawierającej punkty orientacyjne w biografii poety. </w:t>
      </w:r>
    </w:p>
    <w:p w:rsidR="008B7794" w:rsidRPr="00BE26F9" w:rsidRDefault="008B7794" w:rsidP="008B7794">
      <w:pPr>
        <w:spacing w:line="276" w:lineRule="auto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          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0"/>
      </w:tblGrid>
      <w:tr w:rsidR="008B7794" w:rsidRPr="00BE26F9" w:rsidTr="009C6926">
        <w:trPr>
          <w:jc w:val="center"/>
        </w:trPr>
        <w:tc>
          <w:tcPr>
            <w:tcW w:w="4840" w:type="dxa"/>
          </w:tcPr>
          <w:p w:rsidR="008B7794" w:rsidRPr="00BE26F9" w:rsidRDefault="008B7794" w:rsidP="009C6926">
            <w:pPr>
              <w:spacing w:line="276" w:lineRule="auto"/>
              <w:rPr>
                <w:rFonts w:ascii="Calibri" w:hAnsi="Calibri"/>
                <w:b/>
                <w:color w:val="0D0D0D"/>
                <w:sz w:val="22"/>
                <w:szCs w:val="22"/>
              </w:rPr>
            </w:pPr>
            <w:r w:rsidRPr="00BE26F9">
              <w:rPr>
                <w:rFonts w:ascii="Calibri" w:hAnsi="Calibri"/>
                <w:smallCaps/>
                <w:color w:val="0D0D0D"/>
                <w:sz w:val="22"/>
                <w:szCs w:val="22"/>
              </w:rPr>
              <w:t>Ściąga</w:t>
            </w:r>
          </w:p>
          <w:p w:rsidR="008B7794" w:rsidRPr="00BE26F9" w:rsidRDefault="008B7794" w:rsidP="009C6926">
            <w:pPr>
              <w:spacing w:line="276" w:lineRule="auto"/>
              <w:rPr>
                <w:rFonts w:ascii="Calibri" w:hAnsi="Calibri"/>
                <w:b/>
                <w:color w:val="244061"/>
                <w:sz w:val="22"/>
                <w:szCs w:val="22"/>
              </w:rPr>
            </w:pPr>
            <w:proofErr w:type="spellStart"/>
            <w:r w:rsidRPr="00BE26F9">
              <w:rPr>
                <w:rFonts w:ascii="Calibri" w:eastAsia="Batang" w:hAnsi="Calibri"/>
                <w:color w:val="0D0D0D"/>
                <w:sz w:val="22"/>
                <w:szCs w:val="22"/>
              </w:rPr>
              <w:t>Szetejnie</w:t>
            </w:r>
            <w:proofErr w:type="spellEnd"/>
            <w:r w:rsidRPr="00BE26F9">
              <w:rPr>
                <w:rFonts w:ascii="Calibri" w:eastAsia="Batang" w:hAnsi="Calibri"/>
                <w:color w:val="0D0D0D"/>
                <w:sz w:val="22"/>
                <w:szCs w:val="22"/>
              </w:rPr>
              <w:t xml:space="preserve">, studia w Wilnie,  </w:t>
            </w:r>
            <w:r w:rsidRPr="00BE26F9">
              <w:rPr>
                <w:rFonts w:ascii="Calibri" w:eastAsia="Batang" w:hAnsi="Calibri"/>
                <w:i/>
                <w:color w:val="0D0D0D"/>
                <w:sz w:val="22"/>
                <w:szCs w:val="22"/>
              </w:rPr>
              <w:t>Żagary</w:t>
            </w:r>
            <w:r w:rsidRPr="00BE26F9">
              <w:rPr>
                <w:rFonts w:ascii="Calibri" w:eastAsia="Batang" w:hAnsi="Calibri"/>
                <w:color w:val="0D0D0D"/>
                <w:sz w:val="22"/>
                <w:szCs w:val="22"/>
              </w:rPr>
              <w:t>, debiut poetycki, wojna, emigracja (Francja, Stany Zjednoczone), Literacka Nagroda Nobla, śmierć, ewentualnie - życie prywatne</w:t>
            </w:r>
          </w:p>
        </w:tc>
      </w:tr>
    </w:tbl>
    <w:p w:rsidR="008B7794" w:rsidRPr="00BE26F9" w:rsidRDefault="008B7794" w:rsidP="008B7794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B7794" w:rsidRPr="00BE26F9" w:rsidRDefault="008B7794" w:rsidP="008B7794">
      <w:pPr>
        <w:numPr>
          <w:ilvl w:val="0"/>
          <w:numId w:val="66"/>
        </w:numPr>
        <w:spacing w:after="0" w:line="276" w:lineRule="auto"/>
        <w:contextualSpacing/>
        <w:rPr>
          <w:rFonts w:ascii="Calibri" w:hAnsi="Calibri"/>
          <w:smallCaps/>
          <w:sz w:val="22"/>
          <w:szCs w:val="22"/>
          <w:u w:val="single"/>
        </w:rPr>
      </w:pPr>
      <w:r w:rsidRPr="00BE26F9">
        <w:rPr>
          <w:rFonts w:ascii="Calibri" w:hAnsi="Calibri"/>
          <w:sz w:val="22"/>
          <w:szCs w:val="22"/>
        </w:rPr>
        <w:lastRenderedPageBreak/>
        <w:t xml:space="preserve">Przygotowuje prezentację multimedialną (z wykorzystaniem filmu dokumentalnego, wywiadu, zdjęć). Zwróćcie uwagę na kompozycję prezentacji, która wcale nie musi zachowywać porządku chronologicznego. Nie przejmujcie się też samego poety, który uważał, że </w:t>
      </w:r>
      <w:r w:rsidRPr="00BE26F9">
        <w:rPr>
          <w:rFonts w:ascii="Calibri" w:hAnsi="Calibri"/>
          <w:i/>
          <w:sz w:val="22"/>
          <w:szCs w:val="22"/>
        </w:rPr>
        <w:t>Biografie są jak muszle, i niewiele można się z nich dowiedzieć o mięczaku, który je zamieszkiwał. […] Wartość biografii polega więc jedynie na tym, że pozwalają odtworzyć mniej więcej epokę, na jaką dane życie przypadło.</w:t>
      </w:r>
      <w:r w:rsidRPr="00BE26F9">
        <w:rPr>
          <w:rFonts w:ascii="Calibri" w:hAnsi="Calibri"/>
          <w:sz w:val="22"/>
          <w:szCs w:val="22"/>
        </w:rPr>
        <w:t xml:space="preserve"> </w:t>
      </w:r>
    </w:p>
    <w:p w:rsidR="008B7794" w:rsidRPr="00BE26F9" w:rsidRDefault="008B7794" w:rsidP="008B7794">
      <w:pPr>
        <w:spacing w:line="276" w:lineRule="auto"/>
        <w:ind w:left="1080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Uwaga! Grupa powinna nawiązać współpracę z grupami literaturoznawców, geografów</w:t>
      </w:r>
    </w:p>
    <w:p w:rsidR="008B7794" w:rsidRPr="00BE26F9" w:rsidRDefault="008B7794" w:rsidP="008B7794">
      <w:pPr>
        <w:spacing w:line="276" w:lineRule="auto"/>
        <w:ind w:left="1080"/>
        <w:rPr>
          <w:rFonts w:ascii="Calibri" w:hAnsi="Calibri"/>
          <w:smallCaps/>
          <w:sz w:val="22"/>
          <w:szCs w:val="22"/>
          <w:u w:val="single"/>
        </w:rPr>
      </w:pPr>
      <w:r w:rsidRPr="00BE26F9">
        <w:rPr>
          <w:rFonts w:ascii="Calibri" w:hAnsi="Calibri"/>
          <w:sz w:val="22"/>
          <w:szCs w:val="22"/>
        </w:rPr>
        <w:t xml:space="preserve">i historyków.   </w:t>
      </w: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mallCaps/>
          <w:sz w:val="22"/>
          <w:szCs w:val="22"/>
          <w:u w:val="single"/>
        </w:rPr>
      </w:pP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mallCaps/>
          <w:sz w:val="22"/>
          <w:szCs w:val="22"/>
        </w:rPr>
      </w:pPr>
      <w:r w:rsidRPr="00BE26F9">
        <w:rPr>
          <w:rFonts w:ascii="Calibri" w:hAnsi="Calibri"/>
          <w:b/>
          <w:smallCaps/>
          <w:sz w:val="22"/>
          <w:szCs w:val="22"/>
        </w:rPr>
        <w:t>GRUPA GEOGRAFÓW:</w:t>
      </w:r>
    </w:p>
    <w:p w:rsidR="008B7794" w:rsidRPr="00BE26F9" w:rsidRDefault="008B7794" w:rsidP="008B7794">
      <w:pPr>
        <w:numPr>
          <w:ilvl w:val="0"/>
          <w:numId w:val="70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Zajmuje się przestrzenią Czesława Miłosza, czyli miejscami związanymi z jego życiem. W razie problemów służymy ściągą. </w:t>
      </w:r>
    </w:p>
    <w:p w:rsidR="008B7794" w:rsidRPr="00BE26F9" w:rsidRDefault="008B7794" w:rsidP="008B7794">
      <w:pPr>
        <w:spacing w:line="276" w:lineRule="auto"/>
        <w:ind w:left="1440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0"/>
      </w:tblGrid>
      <w:tr w:rsidR="008B7794" w:rsidRPr="00BE26F9" w:rsidTr="009C6926">
        <w:trPr>
          <w:jc w:val="center"/>
        </w:trPr>
        <w:tc>
          <w:tcPr>
            <w:tcW w:w="4480" w:type="dxa"/>
          </w:tcPr>
          <w:p w:rsidR="008B7794" w:rsidRPr="00BE26F9" w:rsidRDefault="008B7794" w:rsidP="009C6926">
            <w:pPr>
              <w:spacing w:line="276" w:lineRule="auto"/>
              <w:rPr>
                <w:rFonts w:ascii="Calibri" w:eastAsia="BatangChe" w:hAnsi="Calibri"/>
                <w:b/>
                <w:color w:val="C00000"/>
                <w:sz w:val="22"/>
                <w:szCs w:val="22"/>
              </w:rPr>
            </w:pPr>
            <w:r w:rsidRPr="00BE26F9">
              <w:rPr>
                <w:rFonts w:ascii="Calibri" w:hAnsi="Calibri"/>
                <w:smallCaps/>
                <w:color w:val="0D0D0D"/>
                <w:sz w:val="22"/>
                <w:szCs w:val="22"/>
              </w:rPr>
              <w:t>Ściąga</w:t>
            </w:r>
          </w:p>
          <w:p w:rsidR="008B7794" w:rsidRPr="00BE26F9" w:rsidRDefault="008B7794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E26F9">
              <w:rPr>
                <w:rFonts w:ascii="Calibri" w:eastAsia="Batang" w:hAnsi="Calibri"/>
                <w:color w:val="0D0D0D"/>
                <w:sz w:val="22"/>
                <w:szCs w:val="22"/>
              </w:rPr>
              <w:t>Szetejnie</w:t>
            </w:r>
            <w:proofErr w:type="spellEnd"/>
            <w:r w:rsidRPr="00BE26F9">
              <w:rPr>
                <w:rFonts w:ascii="Calibri" w:eastAsia="Batang" w:hAnsi="Calibri"/>
                <w:color w:val="0D0D0D"/>
                <w:sz w:val="22"/>
                <w:szCs w:val="22"/>
              </w:rPr>
              <w:t>, Dorpat, Wilno, Litwa, Bukareszt, Paryż, Warszawa, Londyn, Chicago, Waszyngton, Nowy York, San Francisco, Kraków,  mogą być inne…</w:t>
            </w:r>
          </w:p>
        </w:tc>
      </w:tr>
    </w:tbl>
    <w:p w:rsidR="008B7794" w:rsidRPr="00BE26F9" w:rsidRDefault="008B7794" w:rsidP="008B7794">
      <w:pPr>
        <w:numPr>
          <w:ilvl w:val="0"/>
          <w:numId w:val="70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Przygotowuje folder turystyczny </w:t>
      </w:r>
      <w:r w:rsidRPr="00BE26F9">
        <w:rPr>
          <w:rFonts w:ascii="Calibri" w:hAnsi="Calibri"/>
          <w:i/>
          <w:sz w:val="22"/>
          <w:szCs w:val="22"/>
        </w:rPr>
        <w:t>Wszystkie miejsca Czesława Miłosza</w:t>
      </w:r>
      <w:r w:rsidRPr="00BE26F9">
        <w:rPr>
          <w:rFonts w:ascii="Calibri" w:hAnsi="Calibri"/>
          <w:sz w:val="22"/>
          <w:szCs w:val="22"/>
        </w:rPr>
        <w:t>, który będzie prezentować fotografie miejsc, w których przebywał poeta wraz z krótkim opisem celu jego pobytu.</w:t>
      </w:r>
    </w:p>
    <w:p w:rsidR="008B7794" w:rsidRPr="00BE26F9" w:rsidRDefault="008B7794" w:rsidP="008B7794">
      <w:pPr>
        <w:numPr>
          <w:ilvl w:val="0"/>
          <w:numId w:val="70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Folder może zostać wydrukowany lub przygotowany w wersji elektronicznej,</w:t>
      </w:r>
    </w:p>
    <w:p w:rsidR="008B7794" w:rsidRPr="00BE26F9" w:rsidRDefault="008B7794" w:rsidP="008B7794">
      <w:pPr>
        <w:spacing w:line="276" w:lineRule="auto"/>
        <w:ind w:left="1440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np. w formie prezentacji multimedialnej. </w:t>
      </w:r>
    </w:p>
    <w:p w:rsidR="008B7794" w:rsidRPr="00BE26F9" w:rsidRDefault="008B7794" w:rsidP="008B7794">
      <w:pPr>
        <w:spacing w:line="276" w:lineRule="auto"/>
        <w:ind w:left="1416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Uwaga! Grupy geografów i biografów w celu wymiany informacji mogą ze sobą współpracować.</w:t>
      </w: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mallCaps/>
          <w:sz w:val="22"/>
          <w:szCs w:val="22"/>
        </w:rPr>
      </w:pPr>
      <w:r w:rsidRPr="00BE26F9">
        <w:rPr>
          <w:rFonts w:ascii="Calibri" w:hAnsi="Calibri"/>
          <w:b/>
          <w:smallCaps/>
          <w:sz w:val="22"/>
          <w:szCs w:val="22"/>
        </w:rPr>
        <w:t>GRUPA BIOLOGÓW:</w:t>
      </w:r>
    </w:p>
    <w:p w:rsidR="008B7794" w:rsidRPr="00BE26F9" w:rsidRDefault="008B7794" w:rsidP="008B7794">
      <w:pPr>
        <w:numPr>
          <w:ilvl w:val="0"/>
          <w:numId w:val="71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Prezentuje poetę jako przyrodnika z zamiłowania (Cz. Miłosz chciał zresztą zostać biologiem, we wczesnej młodości był zapalonym myśliwym). </w:t>
      </w:r>
    </w:p>
    <w:p w:rsidR="008B7794" w:rsidRPr="00BE26F9" w:rsidRDefault="008B7794" w:rsidP="008B7794">
      <w:pPr>
        <w:numPr>
          <w:ilvl w:val="0"/>
          <w:numId w:val="71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Wybiera odpowiednie teksty poety. Ściąga poniżej. </w:t>
      </w:r>
    </w:p>
    <w:p w:rsidR="008B7794" w:rsidRPr="00BE26F9" w:rsidRDefault="008B7794" w:rsidP="008B7794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7"/>
      </w:tblGrid>
      <w:tr w:rsidR="008B7794" w:rsidRPr="00BE26F9" w:rsidTr="009C6926">
        <w:trPr>
          <w:jc w:val="center"/>
        </w:trPr>
        <w:tc>
          <w:tcPr>
            <w:tcW w:w="5047" w:type="dxa"/>
          </w:tcPr>
          <w:p w:rsidR="008B7794" w:rsidRPr="00BE26F9" w:rsidRDefault="008B7794" w:rsidP="009C6926">
            <w:pPr>
              <w:spacing w:line="276" w:lineRule="auto"/>
              <w:rPr>
                <w:rFonts w:ascii="Calibri" w:hAnsi="Calibri"/>
                <w:b/>
                <w:color w:val="4F6228"/>
                <w:sz w:val="22"/>
                <w:szCs w:val="22"/>
              </w:rPr>
            </w:pPr>
            <w:r w:rsidRPr="00BE26F9">
              <w:rPr>
                <w:rFonts w:ascii="Calibri" w:hAnsi="Calibri"/>
                <w:smallCaps/>
                <w:color w:val="0D0D0D"/>
                <w:sz w:val="22"/>
                <w:szCs w:val="22"/>
              </w:rPr>
              <w:t>Ściąga</w:t>
            </w:r>
          </w:p>
          <w:p w:rsidR="008B7794" w:rsidRPr="00BE26F9" w:rsidRDefault="008B7794" w:rsidP="009C69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26F9">
              <w:rPr>
                <w:rFonts w:ascii="Calibri" w:hAnsi="Calibri"/>
                <w:sz w:val="22"/>
                <w:szCs w:val="22"/>
              </w:rPr>
              <w:lastRenderedPageBreak/>
              <w:t xml:space="preserve">fragmenty z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 xml:space="preserve">Doliny </w:t>
            </w:r>
            <w:proofErr w:type="spellStart"/>
            <w:r w:rsidRPr="00BE26F9">
              <w:rPr>
                <w:rFonts w:ascii="Calibri" w:hAnsi="Calibri"/>
                <w:i/>
                <w:sz w:val="22"/>
                <w:szCs w:val="22"/>
              </w:rPr>
              <w:t>Issy</w:t>
            </w:r>
            <w:proofErr w:type="spellEnd"/>
            <w:r w:rsidRPr="00BE26F9">
              <w:rPr>
                <w:rFonts w:ascii="Calibri" w:hAnsi="Calibri"/>
                <w:sz w:val="22"/>
                <w:szCs w:val="22"/>
              </w:rPr>
              <w:t xml:space="preserve"> lub tekstów poetyckich</w:t>
            </w:r>
          </w:p>
          <w:p w:rsidR="008B7794" w:rsidRPr="00BE26F9" w:rsidRDefault="008B7794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sz w:val="22"/>
                <w:szCs w:val="22"/>
              </w:rPr>
              <w:t xml:space="preserve">Cz. Miłosza, które opisują naturę; wiersz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Okazy,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br/>
              <w:t>Do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leszczyny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Jezioro, W mieście, Nad strumieniem</w:t>
            </w:r>
            <w:r w:rsidRPr="00BE26F9"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</w:tr>
    </w:tbl>
    <w:p w:rsidR="008B7794" w:rsidRPr="00BE26F9" w:rsidRDefault="008B7794" w:rsidP="008B7794">
      <w:pPr>
        <w:spacing w:line="276" w:lineRule="auto"/>
        <w:ind w:left="1440"/>
        <w:rPr>
          <w:rFonts w:ascii="Calibri" w:hAnsi="Calibri"/>
          <w:b/>
          <w:sz w:val="22"/>
          <w:szCs w:val="22"/>
        </w:rPr>
      </w:pPr>
    </w:p>
    <w:p w:rsidR="008B7794" w:rsidRPr="00BE26F9" w:rsidRDefault="008B7794" w:rsidP="008B7794">
      <w:pPr>
        <w:numPr>
          <w:ilvl w:val="0"/>
          <w:numId w:val="71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Przygotowuje szkicownik zatytułowany </w:t>
      </w:r>
      <w:r w:rsidRPr="00BE26F9">
        <w:rPr>
          <w:rFonts w:ascii="Calibri" w:hAnsi="Calibri"/>
          <w:i/>
          <w:sz w:val="22"/>
          <w:szCs w:val="22"/>
        </w:rPr>
        <w:t>Historia naturalna wg Czesława Miłosza</w:t>
      </w:r>
      <w:r w:rsidRPr="00BE26F9">
        <w:rPr>
          <w:rFonts w:ascii="Calibri" w:hAnsi="Calibri"/>
          <w:sz w:val="22"/>
          <w:szCs w:val="22"/>
        </w:rPr>
        <w:t>,</w:t>
      </w:r>
    </w:p>
    <w:p w:rsidR="008B7794" w:rsidRPr="00BE26F9" w:rsidRDefault="008B7794" w:rsidP="008B7794">
      <w:pPr>
        <w:spacing w:line="276" w:lineRule="auto"/>
        <w:ind w:left="1440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w którym znajdą się zdjęcia, opisy, rysunki, fragmenty tekstu literackiego. Praca może mieć również formę prezentacji multimedialnej. </w:t>
      </w:r>
    </w:p>
    <w:p w:rsidR="008B7794" w:rsidRPr="00BE26F9" w:rsidRDefault="008B7794" w:rsidP="008B7794">
      <w:pPr>
        <w:spacing w:line="276" w:lineRule="auto"/>
        <w:ind w:left="1416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Uwaga! Grupa powinna nawiązać współpracę z grupami literaturoznawców, biografów i geografów. </w:t>
      </w:r>
    </w:p>
    <w:p w:rsidR="008B7794" w:rsidRPr="00BE26F9" w:rsidRDefault="008B7794" w:rsidP="008B7794">
      <w:pPr>
        <w:spacing w:line="276" w:lineRule="auto"/>
        <w:rPr>
          <w:rFonts w:ascii="Calibri" w:hAnsi="Calibri"/>
          <w:sz w:val="22"/>
          <w:szCs w:val="22"/>
        </w:rPr>
      </w:pPr>
    </w:p>
    <w:p w:rsidR="008B7794" w:rsidRPr="00BE26F9" w:rsidRDefault="008B7794" w:rsidP="008B7794">
      <w:pPr>
        <w:spacing w:line="276" w:lineRule="auto"/>
        <w:rPr>
          <w:rFonts w:ascii="Calibri" w:hAnsi="Calibri"/>
          <w:sz w:val="22"/>
          <w:szCs w:val="22"/>
        </w:rPr>
      </w:pPr>
    </w:p>
    <w:p w:rsidR="008B7794" w:rsidRPr="00BE26F9" w:rsidRDefault="008B7794" w:rsidP="008B7794">
      <w:pPr>
        <w:spacing w:line="276" w:lineRule="auto"/>
        <w:ind w:left="371" w:hanging="371"/>
        <w:rPr>
          <w:rFonts w:ascii="Calibri" w:hAnsi="Calibri"/>
          <w:b/>
          <w:smallCaps/>
          <w:sz w:val="22"/>
          <w:szCs w:val="22"/>
        </w:rPr>
      </w:pPr>
      <w:r w:rsidRPr="00BE26F9">
        <w:rPr>
          <w:rFonts w:ascii="Calibri" w:hAnsi="Calibri"/>
          <w:b/>
          <w:smallCaps/>
          <w:sz w:val="22"/>
          <w:szCs w:val="22"/>
        </w:rPr>
        <w:t>GRUPA HISTORYKÓW:</w:t>
      </w:r>
    </w:p>
    <w:p w:rsidR="008B7794" w:rsidRPr="00BE26F9" w:rsidRDefault="008B7794" w:rsidP="008B7794">
      <w:pPr>
        <w:numPr>
          <w:ilvl w:val="0"/>
          <w:numId w:val="72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Zbiera materiały na temat uwikłania poety w politykę. Poniżej ściąga. </w:t>
      </w:r>
    </w:p>
    <w:p w:rsidR="008B7794" w:rsidRPr="00BE26F9" w:rsidRDefault="008B7794" w:rsidP="008B7794">
      <w:pPr>
        <w:spacing w:line="276" w:lineRule="auto"/>
        <w:ind w:left="1080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4"/>
      </w:tblGrid>
      <w:tr w:rsidR="008B7794" w:rsidRPr="00BE26F9" w:rsidTr="009C6926">
        <w:trPr>
          <w:jc w:val="center"/>
        </w:trPr>
        <w:tc>
          <w:tcPr>
            <w:tcW w:w="5124" w:type="dxa"/>
          </w:tcPr>
          <w:p w:rsidR="008B7794" w:rsidRPr="00BE26F9" w:rsidRDefault="008B7794" w:rsidP="009C6926">
            <w:pPr>
              <w:spacing w:line="276" w:lineRule="auto"/>
              <w:rPr>
                <w:rFonts w:ascii="Calibri" w:hAnsi="Calibri"/>
                <w:b/>
                <w:color w:val="0D0D0D"/>
                <w:sz w:val="22"/>
                <w:szCs w:val="22"/>
              </w:rPr>
            </w:pPr>
            <w:r w:rsidRPr="00BE26F9">
              <w:rPr>
                <w:rFonts w:ascii="Calibri" w:hAnsi="Calibri"/>
                <w:smallCaps/>
                <w:color w:val="0D0D0D"/>
                <w:sz w:val="22"/>
                <w:szCs w:val="22"/>
              </w:rPr>
              <w:t>Ściąga</w:t>
            </w:r>
          </w:p>
          <w:p w:rsidR="008B7794" w:rsidRPr="00BE26F9" w:rsidRDefault="008B7794" w:rsidP="009C6926">
            <w:pPr>
              <w:spacing w:line="276" w:lineRule="auto"/>
              <w:rPr>
                <w:rFonts w:ascii="Calibri" w:hAnsi="Calibri"/>
                <w:b/>
                <w:color w:val="0D0D0D"/>
                <w:sz w:val="22"/>
                <w:szCs w:val="22"/>
              </w:rPr>
            </w:pPr>
            <w:r w:rsidRPr="00BE26F9">
              <w:rPr>
                <w:rFonts w:ascii="Calibri" w:hAnsi="Calibri"/>
                <w:sz w:val="22"/>
                <w:szCs w:val="22"/>
              </w:rPr>
              <w:t>prośba skierowana do rządu francuskiego o azyl polityczny, starania związane z wyjazdem do USA, zakaz druku tekstów Cz. Miłosza, drugi obieg, okoliczności przyznania nagrody Nobla, przyjazd</w:t>
            </w:r>
            <w:r w:rsidRPr="00BE26F9">
              <w:rPr>
                <w:rFonts w:ascii="Calibri" w:hAnsi="Calibri"/>
                <w:sz w:val="22"/>
                <w:szCs w:val="22"/>
              </w:rPr>
              <w:br/>
              <w:t xml:space="preserve">do Polski, fragment wiersza 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t>Który skrzywdziłeś</w:t>
            </w:r>
            <w:r w:rsidRPr="00BE26F9">
              <w:rPr>
                <w:rFonts w:ascii="Calibri" w:hAnsi="Calibri"/>
                <w:i/>
                <w:sz w:val="22"/>
                <w:szCs w:val="22"/>
              </w:rPr>
              <w:br/>
            </w:r>
            <w:r w:rsidRPr="00BE26F9">
              <w:rPr>
                <w:rFonts w:ascii="Calibri" w:hAnsi="Calibri"/>
                <w:sz w:val="22"/>
                <w:szCs w:val="22"/>
              </w:rPr>
              <w:t>na Pomniku Poległych Stoczniowców 1970.</w:t>
            </w:r>
            <w:r w:rsidRPr="00BE26F9" w:rsidDel="00405FA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8B7794" w:rsidRPr="00BE26F9" w:rsidRDefault="008B7794" w:rsidP="008B7794">
      <w:pPr>
        <w:spacing w:line="276" w:lineRule="auto"/>
        <w:ind w:left="1080"/>
        <w:rPr>
          <w:rFonts w:ascii="Calibri" w:hAnsi="Calibri"/>
          <w:b/>
          <w:sz w:val="22"/>
          <w:szCs w:val="22"/>
        </w:rPr>
      </w:pPr>
    </w:p>
    <w:p w:rsidR="008B7794" w:rsidRPr="00BE26F9" w:rsidRDefault="008B7794" w:rsidP="008B7794">
      <w:pPr>
        <w:numPr>
          <w:ilvl w:val="0"/>
          <w:numId w:val="72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Korzysta z zasobów internetowych i fragmentów </w:t>
      </w:r>
      <w:r w:rsidRPr="00BE26F9">
        <w:rPr>
          <w:rFonts w:ascii="Calibri" w:hAnsi="Calibri"/>
          <w:i/>
          <w:sz w:val="22"/>
          <w:szCs w:val="22"/>
        </w:rPr>
        <w:t>Zniewolonego umysłu</w:t>
      </w:r>
      <w:r w:rsidRPr="00BE26F9">
        <w:rPr>
          <w:rFonts w:ascii="Calibri" w:hAnsi="Calibri"/>
          <w:sz w:val="22"/>
          <w:szCs w:val="22"/>
        </w:rPr>
        <w:t xml:space="preserve">.   </w:t>
      </w:r>
    </w:p>
    <w:p w:rsidR="008B7794" w:rsidRPr="00BE26F9" w:rsidRDefault="008B7794" w:rsidP="008B7794">
      <w:pPr>
        <w:numPr>
          <w:ilvl w:val="0"/>
          <w:numId w:val="72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Tworzy </w:t>
      </w:r>
      <w:r w:rsidRPr="00BE26F9">
        <w:rPr>
          <w:rFonts w:ascii="Calibri" w:hAnsi="Calibri"/>
          <w:i/>
          <w:sz w:val="22"/>
          <w:szCs w:val="22"/>
        </w:rPr>
        <w:t>Kartotekę Miłosza pseudonim</w:t>
      </w:r>
      <w:r w:rsidRPr="00BE26F9">
        <w:rPr>
          <w:rFonts w:ascii="Calibri" w:hAnsi="Calibri"/>
          <w:sz w:val="22"/>
          <w:szCs w:val="22"/>
        </w:rPr>
        <w:t xml:space="preserve"> </w:t>
      </w:r>
      <w:r w:rsidRPr="00BE26F9">
        <w:rPr>
          <w:rFonts w:ascii="Calibri" w:hAnsi="Calibri"/>
          <w:i/>
          <w:sz w:val="22"/>
          <w:szCs w:val="22"/>
        </w:rPr>
        <w:t>Makak</w:t>
      </w:r>
      <w:r w:rsidRPr="00BE26F9">
        <w:rPr>
          <w:rFonts w:ascii="Calibri" w:hAnsi="Calibri"/>
          <w:sz w:val="22"/>
          <w:szCs w:val="22"/>
        </w:rPr>
        <w:t>. Poeta nosił taki pseudonim w czasach studenckich. Praca może mieć formę luźnych kartek umieszczonych w teczce lub pudełku (mogą być one również uporządkowane alfabetycznie) – nawiązanie do kartoteki.</w:t>
      </w:r>
    </w:p>
    <w:p w:rsidR="008B7794" w:rsidRPr="00BE26F9" w:rsidRDefault="008B7794" w:rsidP="008B7794">
      <w:pPr>
        <w:spacing w:line="276" w:lineRule="auto"/>
        <w:ind w:left="1080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Może mieć także formę prezentacji multimedialnej. </w:t>
      </w:r>
    </w:p>
    <w:p w:rsidR="008B7794" w:rsidRPr="00BE26F9" w:rsidRDefault="008B7794" w:rsidP="008B7794">
      <w:pPr>
        <w:spacing w:line="276" w:lineRule="auto"/>
        <w:ind w:left="1080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Uwaga! Grupa powinna nawiązać współpracę z grupami literaturoznawców, biografów</w:t>
      </w:r>
    </w:p>
    <w:p w:rsidR="008B7794" w:rsidRPr="00BE26F9" w:rsidRDefault="008B7794" w:rsidP="008B7794">
      <w:pPr>
        <w:spacing w:line="276" w:lineRule="auto"/>
        <w:ind w:left="1080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i geografów.  </w:t>
      </w:r>
    </w:p>
    <w:p w:rsidR="008B7794" w:rsidRPr="00BE26F9" w:rsidRDefault="008B7794" w:rsidP="008B7794">
      <w:pPr>
        <w:spacing w:line="276" w:lineRule="auto"/>
        <w:ind w:left="1080"/>
        <w:rPr>
          <w:rFonts w:ascii="Calibri" w:hAnsi="Calibri"/>
          <w:sz w:val="22"/>
          <w:szCs w:val="22"/>
        </w:rPr>
      </w:pPr>
    </w:p>
    <w:p w:rsidR="008B7794" w:rsidRPr="00BE26F9" w:rsidRDefault="008B7794" w:rsidP="008B7794">
      <w:pPr>
        <w:spacing w:line="276" w:lineRule="auto"/>
        <w:ind w:left="1080"/>
        <w:rPr>
          <w:rFonts w:ascii="Calibri" w:hAnsi="Calibri"/>
          <w:sz w:val="22"/>
          <w:szCs w:val="22"/>
        </w:rPr>
      </w:pPr>
    </w:p>
    <w:p w:rsidR="008B7794" w:rsidRPr="00BE26F9" w:rsidRDefault="008B7794" w:rsidP="008B7794">
      <w:pPr>
        <w:spacing w:line="276" w:lineRule="auto"/>
        <w:ind w:left="371" w:hanging="371"/>
        <w:rPr>
          <w:rFonts w:ascii="Calibri" w:hAnsi="Calibri"/>
          <w:b/>
          <w:smallCaps/>
          <w:sz w:val="22"/>
          <w:szCs w:val="22"/>
        </w:rPr>
      </w:pPr>
      <w:r w:rsidRPr="00BE26F9">
        <w:rPr>
          <w:rFonts w:ascii="Calibri" w:hAnsi="Calibri"/>
          <w:b/>
          <w:smallCaps/>
          <w:sz w:val="22"/>
          <w:szCs w:val="22"/>
        </w:rPr>
        <w:lastRenderedPageBreak/>
        <w:t>GRUPA  HISTORYKÓW SZTUKI:</w:t>
      </w:r>
    </w:p>
    <w:p w:rsidR="008B7794" w:rsidRPr="00BE26F9" w:rsidRDefault="008B7794" w:rsidP="008B7794">
      <w:pPr>
        <w:numPr>
          <w:ilvl w:val="0"/>
          <w:numId w:val="73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Zbiera materiały na temat ulubionego malarza Czesława Miłosza. </w:t>
      </w:r>
    </w:p>
    <w:p w:rsidR="008B7794" w:rsidRPr="00BE26F9" w:rsidRDefault="008B7794" w:rsidP="008B7794">
      <w:pPr>
        <w:numPr>
          <w:ilvl w:val="0"/>
          <w:numId w:val="73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Korzystając z albumów i zasobów internetowych, przygotowuje prezentację multimedialną </w:t>
      </w:r>
      <w:r w:rsidRPr="00BE26F9">
        <w:rPr>
          <w:rFonts w:ascii="Calibri" w:hAnsi="Calibri"/>
          <w:i/>
          <w:sz w:val="22"/>
          <w:szCs w:val="22"/>
        </w:rPr>
        <w:t>Miłosz i Hopper – dwa światy</w:t>
      </w:r>
      <w:r w:rsidRPr="00BE26F9">
        <w:rPr>
          <w:rFonts w:ascii="Calibri" w:hAnsi="Calibri"/>
          <w:sz w:val="22"/>
          <w:szCs w:val="22"/>
        </w:rPr>
        <w:t xml:space="preserve"> na temat twórczości Edwarda Hoppera. Prezentowane obrazy powinny być opatrzone odpowiednim opisem. Mogą im towarzyszyć cytaty z tekstów poety.</w:t>
      </w:r>
    </w:p>
    <w:p w:rsidR="008B7794" w:rsidRPr="00BE26F9" w:rsidRDefault="008B7794" w:rsidP="008B7794">
      <w:pPr>
        <w:spacing w:line="276" w:lineRule="auto"/>
        <w:ind w:left="1080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Uwaga! Grupa powinna nawiązać współpracę z grupami literaturoznawców i biografów.</w:t>
      </w: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mallCaps/>
          <w:sz w:val="22"/>
          <w:szCs w:val="22"/>
        </w:rPr>
      </w:pPr>
      <w:r w:rsidRPr="00BE26F9">
        <w:rPr>
          <w:rFonts w:ascii="Calibri" w:hAnsi="Calibri"/>
          <w:b/>
          <w:smallCaps/>
          <w:sz w:val="22"/>
          <w:szCs w:val="22"/>
        </w:rPr>
        <w:t>GRUPA BIBLIOTEKARZY:</w:t>
      </w:r>
    </w:p>
    <w:p w:rsidR="008B7794" w:rsidRPr="00BE26F9" w:rsidRDefault="008B7794" w:rsidP="008B7794">
      <w:pPr>
        <w:numPr>
          <w:ilvl w:val="0"/>
          <w:numId w:val="74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Gromadzi literaturę podmiotową i przedmiotową dotyczącą Czesława Miłosza. Ważne jest to, aby w materiałach znalazły się nie tylko tomiki poezji i inne książki artysty</w:t>
      </w:r>
      <w:r w:rsidRPr="00BE26F9">
        <w:rPr>
          <w:rFonts w:ascii="Calibri" w:hAnsi="Calibri"/>
          <w:sz w:val="22"/>
          <w:szCs w:val="22"/>
        </w:rPr>
        <w:br/>
        <w:t xml:space="preserve">czy literatura przedmiotowa, ale także książki związane z jego zainteresowaniami filozoficznymi, np. pisma  </w:t>
      </w:r>
      <w:proofErr w:type="spellStart"/>
      <w:r w:rsidRPr="00BE26F9">
        <w:rPr>
          <w:rFonts w:ascii="Calibri" w:hAnsi="Calibri"/>
          <w:sz w:val="22"/>
          <w:szCs w:val="22"/>
        </w:rPr>
        <w:t>Blake’a</w:t>
      </w:r>
      <w:proofErr w:type="spellEnd"/>
      <w:r w:rsidRPr="00BE26F9">
        <w:rPr>
          <w:rFonts w:ascii="Calibri" w:hAnsi="Calibri"/>
          <w:sz w:val="22"/>
          <w:szCs w:val="22"/>
        </w:rPr>
        <w:t xml:space="preserve"> i Swedenborga, czy lekturami dzieciństwa, np. </w:t>
      </w:r>
      <w:r w:rsidRPr="00BE26F9">
        <w:rPr>
          <w:rFonts w:ascii="Calibri" w:hAnsi="Calibri"/>
          <w:i/>
          <w:sz w:val="22"/>
          <w:szCs w:val="22"/>
        </w:rPr>
        <w:t>Cudowna podróż</w:t>
      </w:r>
      <w:r w:rsidRPr="00BE26F9">
        <w:rPr>
          <w:rFonts w:ascii="Calibri" w:hAnsi="Calibri"/>
          <w:sz w:val="22"/>
          <w:szCs w:val="22"/>
        </w:rPr>
        <w:t xml:space="preserve"> </w:t>
      </w:r>
      <w:r w:rsidRPr="00BE26F9">
        <w:rPr>
          <w:rStyle w:val="st"/>
          <w:rFonts w:ascii="Calibri" w:hAnsi="Calibri"/>
          <w:sz w:val="22"/>
          <w:szCs w:val="22"/>
        </w:rPr>
        <w:t xml:space="preserve">Selmy </w:t>
      </w:r>
      <w:proofErr w:type="spellStart"/>
      <w:r w:rsidRPr="00BE26F9">
        <w:rPr>
          <w:rStyle w:val="st"/>
          <w:rFonts w:ascii="Calibri" w:hAnsi="Calibri"/>
          <w:sz w:val="22"/>
          <w:szCs w:val="22"/>
        </w:rPr>
        <w:t>Lagerlöf</w:t>
      </w:r>
      <w:proofErr w:type="spellEnd"/>
      <w:r w:rsidRPr="00BE26F9">
        <w:rPr>
          <w:rStyle w:val="st"/>
          <w:rFonts w:ascii="Calibri" w:hAnsi="Calibri"/>
          <w:i/>
          <w:sz w:val="22"/>
          <w:szCs w:val="22"/>
        </w:rPr>
        <w:t>, Gucio zaczarowany</w:t>
      </w:r>
      <w:r w:rsidRPr="00BE26F9">
        <w:rPr>
          <w:rStyle w:val="st"/>
          <w:rFonts w:ascii="Calibri" w:hAnsi="Calibri"/>
          <w:sz w:val="22"/>
          <w:szCs w:val="22"/>
        </w:rPr>
        <w:t xml:space="preserve"> Zofii Urbanowskiej czy </w:t>
      </w:r>
      <w:r w:rsidRPr="00BE26F9">
        <w:rPr>
          <w:rStyle w:val="st"/>
          <w:rFonts w:ascii="Calibri" w:hAnsi="Calibri"/>
          <w:i/>
          <w:sz w:val="22"/>
          <w:szCs w:val="22"/>
        </w:rPr>
        <w:t xml:space="preserve">Doktór </w:t>
      </w:r>
      <w:proofErr w:type="spellStart"/>
      <w:r w:rsidRPr="00BE26F9">
        <w:rPr>
          <w:rStyle w:val="st"/>
          <w:rFonts w:ascii="Calibri" w:hAnsi="Calibri"/>
          <w:i/>
          <w:sz w:val="22"/>
          <w:szCs w:val="22"/>
        </w:rPr>
        <w:t>Muchołapski</w:t>
      </w:r>
      <w:proofErr w:type="spellEnd"/>
      <w:r w:rsidRPr="00BE26F9">
        <w:rPr>
          <w:rStyle w:val="st"/>
          <w:rFonts w:ascii="Calibri" w:hAnsi="Calibri"/>
          <w:sz w:val="22"/>
          <w:szCs w:val="22"/>
        </w:rPr>
        <w:t xml:space="preserve"> Erazma Majewskiego, do którego poeta napisał posłowie.  </w:t>
      </w:r>
      <w:r w:rsidRPr="00BE26F9">
        <w:rPr>
          <w:rFonts w:ascii="Calibri" w:hAnsi="Calibri"/>
          <w:sz w:val="22"/>
          <w:szCs w:val="22"/>
        </w:rPr>
        <w:t xml:space="preserve">  </w:t>
      </w:r>
    </w:p>
    <w:p w:rsidR="008B7794" w:rsidRPr="00BE26F9" w:rsidRDefault="008B7794" w:rsidP="008B7794">
      <w:pPr>
        <w:numPr>
          <w:ilvl w:val="0"/>
          <w:numId w:val="74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Według zasad opisu bibliograficznego przygotowuje listę książek zebranych i znalezionych                       w zasobach internetowych. </w:t>
      </w:r>
    </w:p>
    <w:p w:rsidR="008B7794" w:rsidRPr="00BE26F9" w:rsidRDefault="008B7794" w:rsidP="008B7794">
      <w:pPr>
        <w:numPr>
          <w:ilvl w:val="0"/>
          <w:numId w:val="74"/>
        </w:num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W bibliotece szkolnej przygotowuje wystawę zatytułowaną </w:t>
      </w:r>
      <w:r w:rsidRPr="00BE26F9">
        <w:rPr>
          <w:rFonts w:ascii="Calibri" w:hAnsi="Calibri"/>
          <w:i/>
          <w:sz w:val="22"/>
          <w:szCs w:val="22"/>
        </w:rPr>
        <w:t>Biblioteka Miłosza</w:t>
      </w:r>
      <w:r w:rsidRPr="00BE26F9">
        <w:rPr>
          <w:rFonts w:ascii="Calibri" w:hAnsi="Calibri"/>
          <w:sz w:val="22"/>
          <w:szCs w:val="22"/>
        </w:rPr>
        <w:t xml:space="preserve">, prezentującą w gablotach w/w książki lub kserokopie okładek. Jeśli zorganizowanie wystawy jest niemożliwe, grupa przygotowuje prezentację multimedialną pod takim samym tytułem.    </w:t>
      </w:r>
    </w:p>
    <w:p w:rsidR="008B7794" w:rsidRPr="00BE26F9" w:rsidRDefault="008B7794" w:rsidP="008B7794">
      <w:pPr>
        <w:spacing w:line="276" w:lineRule="auto"/>
        <w:ind w:firstLine="360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Uwaga! Grupa powinna nawiązać współpracę ze wszystkimi grupami.   </w:t>
      </w:r>
    </w:p>
    <w:p w:rsidR="008B7794" w:rsidRPr="00BE26F9" w:rsidRDefault="008B7794" w:rsidP="008B7794">
      <w:pPr>
        <w:spacing w:line="276" w:lineRule="auto"/>
        <w:rPr>
          <w:rFonts w:ascii="Calibri" w:hAnsi="Calibri"/>
          <w:sz w:val="22"/>
          <w:szCs w:val="22"/>
        </w:rPr>
      </w:pPr>
    </w:p>
    <w:p w:rsidR="008B7794" w:rsidRPr="00BE26F9" w:rsidRDefault="008B7794" w:rsidP="008B7794">
      <w:pPr>
        <w:spacing w:line="276" w:lineRule="auto"/>
        <w:rPr>
          <w:rFonts w:ascii="Calibri" w:hAnsi="Calibri"/>
          <w:sz w:val="22"/>
          <w:szCs w:val="22"/>
        </w:rPr>
      </w:pP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BE26F9">
        <w:rPr>
          <w:rFonts w:ascii="Calibri" w:hAnsi="Calibri"/>
          <w:b/>
          <w:smallCaps/>
          <w:sz w:val="22"/>
          <w:szCs w:val="22"/>
        </w:rPr>
        <w:t>PAMIĘTAJ, ŻE TO JEDYNIE OGÓLNY PLAN PRACY.</w:t>
      </w: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BE26F9">
        <w:rPr>
          <w:rFonts w:ascii="Calibri" w:hAnsi="Calibri"/>
          <w:b/>
          <w:smallCaps/>
          <w:sz w:val="22"/>
          <w:szCs w:val="22"/>
        </w:rPr>
        <w:t>PRECYZYJNIEJSZE WSKAZÓWKI I SZCZEGÓŁOWY HARMONOGRAM SPOTKAŃ OTRZYMASZ</w:t>
      </w:r>
      <w:r w:rsidRPr="00BE26F9">
        <w:rPr>
          <w:rFonts w:ascii="Calibri" w:hAnsi="Calibri"/>
          <w:b/>
          <w:smallCaps/>
          <w:sz w:val="22"/>
          <w:szCs w:val="22"/>
        </w:rPr>
        <w:br/>
        <w:t>NA SPOTKANIU Z NAUCZYCIELEM.</w:t>
      </w: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mallCaps/>
          <w:sz w:val="22"/>
          <w:szCs w:val="22"/>
        </w:rPr>
      </w:pPr>
      <w:r w:rsidRPr="00BE26F9">
        <w:rPr>
          <w:rFonts w:ascii="Calibri" w:hAnsi="Calibri"/>
          <w:b/>
          <w:smallCaps/>
          <w:sz w:val="22"/>
          <w:szCs w:val="22"/>
        </w:rPr>
        <w:t xml:space="preserve">                                                                                   </w:t>
      </w:r>
    </w:p>
    <w:p w:rsidR="008B7794" w:rsidRPr="00BE26F9" w:rsidRDefault="008B7794" w:rsidP="008B7794">
      <w:pPr>
        <w:spacing w:line="276" w:lineRule="auto"/>
        <w:ind w:firstLine="708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Wyniki projektu należy odpowiednio zaprezentować. Na jednym z ostatnich spotkań każda                z grup będzie miała okazję przedstawić swoją prezentację, wysłuchać uwag i wprowadzić poprawki                        i uzupełnienia. Wtedy też podejmiecie decyzję o zorganizowaniu imprezy pt. </w:t>
      </w:r>
      <w:r w:rsidRPr="00BE26F9">
        <w:rPr>
          <w:rFonts w:ascii="Calibri" w:hAnsi="Calibri"/>
          <w:i/>
          <w:sz w:val="22"/>
          <w:szCs w:val="22"/>
        </w:rPr>
        <w:t>Dzień z Miłoszem</w:t>
      </w:r>
      <w:r w:rsidRPr="00BE26F9">
        <w:rPr>
          <w:rFonts w:ascii="Calibri" w:hAnsi="Calibri"/>
          <w:sz w:val="22"/>
          <w:szCs w:val="22"/>
        </w:rPr>
        <w:t xml:space="preserve">, która będzie prezentowała wasze dokonania. Pamiętaj, aby rzetelnie przygotować się do publicznego wystąpienia!!! Publiczność to doceni, przyznając ulubieńcom Nagrodę Publiczności. </w:t>
      </w:r>
    </w:p>
    <w:p w:rsidR="008B7794" w:rsidRPr="00BE26F9" w:rsidRDefault="008B7794" w:rsidP="008B7794">
      <w:pPr>
        <w:spacing w:line="276" w:lineRule="auto"/>
        <w:ind w:firstLine="708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Po zakończeniu działań dokonasz ewaluacji własnej pracy, ale i sam zostaniesz oceniony </w:t>
      </w:r>
      <w:r w:rsidRPr="00BE26F9">
        <w:rPr>
          <w:rFonts w:ascii="Calibri" w:hAnsi="Calibri"/>
          <w:sz w:val="22"/>
          <w:szCs w:val="22"/>
        </w:rPr>
        <w:sym w:font="Wingdings" w:char="F04A"/>
      </w:r>
      <w:r w:rsidRPr="00BE26F9">
        <w:rPr>
          <w:rFonts w:ascii="Calibri" w:hAnsi="Calibri"/>
          <w:sz w:val="22"/>
          <w:szCs w:val="22"/>
        </w:rPr>
        <w:t xml:space="preserve">. </w:t>
      </w:r>
    </w:p>
    <w:p w:rsidR="008B7794" w:rsidRPr="00BE26F9" w:rsidRDefault="008B7794" w:rsidP="008B7794">
      <w:pPr>
        <w:spacing w:line="276" w:lineRule="auto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lastRenderedPageBreak/>
        <w:t xml:space="preserve">Powinieneś prowadzić Kartę projektu ucznia, uczestniczyć w wyznaczonych spotkaniach, rzetelnie pracować nad przydzielonymi ci problemami, przyczynić się do wykonania zadania przez grupę, wziąć udział w </w:t>
      </w:r>
      <w:r w:rsidRPr="00BE26F9">
        <w:rPr>
          <w:rFonts w:ascii="Calibri" w:hAnsi="Calibri"/>
          <w:i/>
          <w:sz w:val="22"/>
          <w:szCs w:val="22"/>
        </w:rPr>
        <w:t>Dniu z Miłoszem</w:t>
      </w:r>
      <w:r w:rsidRPr="00BE26F9">
        <w:rPr>
          <w:rFonts w:ascii="Calibri" w:hAnsi="Calibri"/>
          <w:sz w:val="22"/>
          <w:szCs w:val="22"/>
        </w:rPr>
        <w:t xml:space="preserve"> i wypełnić Kartę ewaluacji projektu. </w:t>
      </w:r>
    </w:p>
    <w:p w:rsidR="008B7794" w:rsidRPr="00BE26F9" w:rsidRDefault="008B7794" w:rsidP="008B7794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Powodzenia!!</w:t>
      </w:r>
    </w:p>
    <w:p w:rsidR="008B7794" w:rsidRPr="00BE26F9" w:rsidRDefault="008B7794" w:rsidP="008B7794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B7794" w:rsidRPr="00BE26F9" w:rsidRDefault="008B7794" w:rsidP="008B7794">
      <w:pPr>
        <w:spacing w:line="276" w:lineRule="auto"/>
        <w:ind w:firstLine="708"/>
        <w:jc w:val="center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>Zacznij od zorientowania się w temacie</w:t>
      </w:r>
    </w:p>
    <w:p w:rsidR="008B7794" w:rsidRPr="00BE26F9" w:rsidRDefault="008B7794" w:rsidP="008B7794">
      <w:pPr>
        <w:spacing w:line="276" w:lineRule="auto"/>
        <w:ind w:firstLine="708"/>
        <w:jc w:val="center"/>
        <w:rPr>
          <w:rFonts w:ascii="Calibri" w:hAnsi="Calibri"/>
          <w:b/>
          <w:i/>
          <w:sz w:val="22"/>
          <w:szCs w:val="22"/>
        </w:rPr>
      </w:pPr>
      <w:r w:rsidRPr="00BE26F9">
        <w:rPr>
          <w:rFonts w:ascii="Calibri" w:hAnsi="Calibri"/>
          <w:b/>
          <w:i/>
          <w:sz w:val="22"/>
          <w:szCs w:val="22"/>
        </w:rPr>
        <w:t>ABC MIŁOSZA</w:t>
      </w: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B7794" w:rsidRPr="00BE26F9" w:rsidRDefault="0092490F" w:rsidP="008B7794">
      <w:pPr>
        <w:spacing w:line="276" w:lineRule="auto"/>
        <w:ind w:firstLine="708"/>
        <w:jc w:val="center"/>
        <w:rPr>
          <w:rFonts w:ascii="Calibri" w:hAnsi="Calibri"/>
          <w:i/>
          <w:color w:val="000000"/>
          <w:sz w:val="22"/>
          <w:szCs w:val="22"/>
        </w:rPr>
      </w:pPr>
      <w:hyperlink r:id="rId8" w:history="1">
        <w:r w:rsidR="008B7794" w:rsidRPr="00BE26F9">
          <w:rPr>
            <w:rStyle w:val="Hipercze"/>
            <w:rFonts w:ascii="Calibri" w:hAnsi="Calibri"/>
            <w:i/>
            <w:color w:val="000000"/>
            <w:sz w:val="22"/>
            <w:szCs w:val="22"/>
          </w:rPr>
          <w:t>www.milosz.pl/</w:t>
        </w:r>
      </w:hyperlink>
    </w:p>
    <w:p w:rsidR="008B7794" w:rsidRPr="00BE26F9" w:rsidRDefault="0092490F" w:rsidP="008B7794">
      <w:pPr>
        <w:spacing w:line="276" w:lineRule="auto"/>
        <w:ind w:firstLine="708"/>
        <w:jc w:val="center"/>
        <w:rPr>
          <w:rFonts w:ascii="Calibri" w:hAnsi="Calibri"/>
          <w:i/>
          <w:color w:val="000000"/>
          <w:sz w:val="22"/>
          <w:szCs w:val="22"/>
        </w:rPr>
      </w:pPr>
      <w:hyperlink r:id="rId9" w:history="1">
        <w:r w:rsidR="008B7794" w:rsidRPr="00BE26F9">
          <w:rPr>
            <w:rStyle w:val="Hipercze"/>
            <w:rFonts w:ascii="Calibri" w:hAnsi="Calibri"/>
            <w:i/>
            <w:color w:val="000000"/>
            <w:sz w:val="22"/>
            <w:szCs w:val="22"/>
          </w:rPr>
          <w:t>culture.pl/pl/tworca/czeslaw-milosz</w:t>
        </w:r>
      </w:hyperlink>
    </w:p>
    <w:p w:rsidR="008B7794" w:rsidRPr="00BE26F9" w:rsidRDefault="0092490F" w:rsidP="008B7794">
      <w:pPr>
        <w:spacing w:line="276" w:lineRule="auto"/>
        <w:jc w:val="center"/>
        <w:rPr>
          <w:rFonts w:ascii="Calibri" w:hAnsi="Calibri"/>
          <w:i/>
          <w:color w:val="000000"/>
          <w:sz w:val="22"/>
          <w:szCs w:val="22"/>
        </w:rPr>
      </w:pPr>
      <w:hyperlink r:id="rId10" w:history="1">
        <w:r w:rsidR="008B7794" w:rsidRPr="00BE26F9">
          <w:rPr>
            <w:rStyle w:val="Hipercze"/>
            <w:rFonts w:ascii="Calibri" w:hAnsi="Calibri"/>
            <w:i/>
            <w:color w:val="000000"/>
            <w:sz w:val="22"/>
            <w:szCs w:val="22"/>
          </w:rPr>
          <w:t>milosz.klp.pl/</w:t>
        </w:r>
      </w:hyperlink>
    </w:p>
    <w:p w:rsidR="008B7794" w:rsidRPr="00BE26F9" w:rsidRDefault="0092490F" w:rsidP="008B7794">
      <w:pPr>
        <w:spacing w:line="276" w:lineRule="auto"/>
        <w:ind w:firstLine="708"/>
        <w:jc w:val="center"/>
        <w:rPr>
          <w:rFonts w:ascii="Calibri" w:hAnsi="Calibri"/>
          <w:i/>
          <w:color w:val="000000"/>
          <w:sz w:val="22"/>
          <w:szCs w:val="22"/>
        </w:rPr>
      </w:pPr>
      <w:hyperlink r:id="rId11" w:history="1">
        <w:r w:rsidR="008B7794" w:rsidRPr="00BE26F9">
          <w:rPr>
            <w:rStyle w:val="Hipercze"/>
            <w:rFonts w:ascii="Calibri" w:hAnsi="Calibri"/>
            <w:i/>
            <w:color w:val="000000"/>
            <w:sz w:val="22"/>
            <w:szCs w:val="22"/>
          </w:rPr>
          <w:t>www.miloszfestival.pl/</w:t>
        </w:r>
      </w:hyperlink>
    </w:p>
    <w:p w:rsidR="008B7794" w:rsidRPr="00BE26F9" w:rsidRDefault="008B7794" w:rsidP="008B7794">
      <w:pPr>
        <w:spacing w:line="276" w:lineRule="auto"/>
        <w:ind w:firstLine="708"/>
        <w:jc w:val="center"/>
        <w:rPr>
          <w:rFonts w:ascii="Calibri" w:hAnsi="Calibri"/>
          <w:i/>
          <w:color w:val="000000"/>
          <w:sz w:val="22"/>
          <w:szCs w:val="22"/>
        </w:rPr>
      </w:pPr>
      <w:r w:rsidRPr="00BE26F9">
        <w:rPr>
          <w:rFonts w:ascii="Calibri" w:hAnsi="Calibri"/>
          <w:i/>
          <w:color w:val="000000"/>
          <w:sz w:val="22"/>
          <w:szCs w:val="22"/>
        </w:rPr>
        <w:t>muzeumliteratury.pl/tag/czeslaw-milosz/</w:t>
      </w:r>
    </w:p>
    <w:p w:rsidR="008B7794" w:rsidRPr="00BE26F9" w:rsidRDefault="0092490F" w:rsidP="008B7794">
      <w:pPr>
        <w:spacing w:line="276" w:lineRule="auto"/>
        <w:jc w:val="center"/>
        <w:rPr>
          <w:rFonts w:ascii="Calibri" w:hAnsi="Calibri"/>
          <w:i/>
          <w:color w:val="000000"/>
          <w:sz w:val="22"/>
          <w:szCs w:val="22"/>
        </w:rPr>
      </w:pPr>
      <w:hyperlink r:id="rId12" w:history="1">
        <w:r w:rsidR="008B7794" w:rsidRPr="00BE26F9">
          <w:rPr>
            <w:rStyle w:val="Hipercze"/>
            <w:rFonts w:ascii="Calibri" w:hAnsi="Calibri"/>
            <w:i/>
            <w:color w:val="000000"/>
            <w:sz w:val="22"/>
            <w:szCs w:val="22"/>
          </w:rPr>
          <w:t>www.pedagogiczna.edu.pl/zest111.htm</w:t>
        </w:r>
      </w:hyperlink>
    </w:p>
    <w:p w:rsidR="008B7794" w:rsidRPr="00BE26F9" w:rsidRDefault="0092490F" w:rsidP="008B7794">
      <w:pPr>
        <w:spacing w:line="276" w:lineRule="auto"/>
        <w:jc w:val="center"/>
        <w:rPr>
          <w:rFonts w:ascii="Calibri" w:hAnsi="Calibri"/>
          <w:i/>
          <w:color w:val="000000"/>
          <w:sz w:val="22"/>
          <w:szCs w:val="22"/>
        </w:rPr>
      </w:pPr>
      <w:hyperlink r:id="rId13" w:history="1">
        <w:r w:rsidR="008B7794" w:rsidRPr="00BE26F9">
          <w:rPr>
            <w:rStyle w:val="Hipercze"/>
            <w:rFonts w:ascii="Calibri" w:hAnsi="Calibri"/>
            <w:i/>
            <w:color w:val="000000"/>
            <w:sz w:val="22"/>
            <w:szCs w:val="22"/>
          </w:rPr>
          <w:t>dekadaliteracka.pl/?id=4764</w:t>
        </w:r>
      </w:hyperlink>
    </w:p>
    <w:p w:rsidR="008B7794" w:rsidRPr="00BE26F9" w:rsidRDefault="0092490F" w:rsidP="008B7794">
      <w:pPr>
        <w:spacing w:line="276" w:lineRule="auto"/>
        <w:ind w:firstLine="708"/>
        <w:jc w:val="center"/>
        <w:rPr>
          <w:rFonts w:ascii="Calibri" w:hAnsi="Calibri"/>
          <w:i/>
          <w:color w:val="000000"/>
          <w:sz w:val="22"/>
          <w:szCs w:val="22"/>
        </w:rPr>
      </w:pPr>
      <w:hyperlink r:id="rId14" w:history="1">
        <w:r w:rsidR="008B7794" w:rsidRPr="00BE26F9">
          <w:rPr>
            <w:rStyle w:val="Hipercze"/>
            <w:rFonts w:ascii="Calibri" w:hAnsi="Calibri"/>
            <w:i/>
            <w:color w:val="000000"/>
            <w:sz w:val="22"/>
            <w:szCs w:val="22"/>
          </w:rPr>
          <w:t>www.youtube.com/watch?v=aZTWOiMfjkc</w:t>
        </w:r>
      </w:hyperlink>
    </w:p>
    <w:p w:rsidR="008B7794" w:rsidRPr="00BE26F9" w:rsidRDefault="008B7794" w:rsidP="008B7794">
      <w:pPr>
        <w:spacing w:line="276" w:lineRule="auto"/>
        <w:ind w:firstLine="708"/>
        <w:jc w:val="center"/>
        <w:rPr>
          <w:rFonts w:ascii="Calibri" w:hAnsi="Calibri"/>
          <w:i/>
          <w:color w:val="000000"/>
          <w:sz w:val="22"/>
          <w:szCs w:val="22"/>
        </w:rPr>
      </w:pPr>
      <w:r w:rsidRPr="00BE26F9">
        <w:rPr>
          <w:rFonts w:ascii="Calibri" w:hAnsi="Calibri"/>
          <w:i/>
          <w:color w:val="000000"/>
          <w:sz w:val="22"/>
          <w:szCs w:val="22"/>
        </w:rPr>
        <w:t>www.youtube.com/watch?v=OcsonRAQ-Og</w:t>
      </w:r>
    </w:p>
    <w:p w:rsidR="008B7794" w:rsidRPr="00BE26F9" w:rsidRDefault="008B7794" w:rsidP="008B7794">
      <w:pPr>
        <w:spacing w:line="276" w:lineRule="auto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 w:rsidRPr="00BE26F9">
        <w:rPr>
          <w:rFonts w:ascii="Calibri" w:hAnsi="Calibri"/>
          <w:color w:val="000000"/>
          <w:sz w:val="22"/>
          <w:szCs w:val="22"/>
        </w:rPr>
        <w:t xml:space="preserve">J. Błoński, </w:t>
      </w:r>
      <w:r w:rsidRPr="00BE26F9">
        <w:rPr>
          <w:rFonts w:ascii="Calibri" w:hAnsi="Calibri"/>
          <w:i/>
          <w:color w:val="000000"/>
          <w:sz w:val="22"/>
          <w:szCs w:val="22"/>
        </w:rPr>
        <w:t>Miłosz jak świat</w:t>
      </w:r>
      <w:r w:rsidRPr="00BE26F9">
        <w:rPr>
          <w:rFonts w:ascii="Calibri" w:hAnsi="Calibri"/>
          <w:color w:val="000000"/>
          <w:sz w:val="22"/>
          <w:szCs w:val="22"/>
        </w:rPr>
        <w:t>, Kraków 2011,</w:t>
      </w:r>
    </w:p>
    <w:p w:rsidR="008B7794" w:rsidRPr="00BE26F9" w:rsidRDefault="008B7794" w:rsidP="008B7794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a dla wytrwałych: A. </w:t>
      </w:r>
      <w:proofErr w:type="spellStart"/>
      <w:r w:rsidRPr="00BE26F9">
        <w:rPr>
          <w:rFonts w:ascii="Calibri" w:hAnsi="Calibri"/>
          <w:sz w:val="22"/>
          <w:szCs w:val="22"/>
        </w:rPr>
        <w:t>Franaszek</w:t>
      </w:r>
      <w:proofErr w:type="spellEnd"/>
      <w:r w:rsidRPr="00BE26F9">
        <w:rPr>
          <w:rFonts w:ascii="Calibri" w:hAnsi="Calibri"/>
          <w:sz w:val="22"/>
          <w:szCs w:val="22"/>
        </w:rPr>
        <w:t xml:space="preserve">, </w:t>
      </w:r>
      <w:r w:rsidRPr="00BE26F9">
        <w:rPr>
          <w:rFonts w:ascii="Calibri" w:hAnsi="Calibri"/>
          <w:i/>
          <w:sz w:val="22"/>
          <w:szCs w:val="22"/>
        </w:rPr>
        <w:t>Miłosz. Biografia</w:t>
      </w:r>
      <w:r w:rsidRPr="00BE26F9">
        <w:rPr>
          <w:rFonts w:ascii="Calibri" w:hAnsi="Calibri"/>
          <w:sz w:val="22"/>
          <w:szCs w:val="22"/>
        </w:rPr>
        <w:t>, Kraków 2011.</w:t>
      </w:r>
    </w:p>
    <w:p w:rsidR="00932984" w:rsidRPr="00094A36" w:rsidRDefault="00932984" w:rsidP="00094A36"/>
    <w:sectPr w:rsidR="00932984" w:rsidRPr="00094A36" w:rsidSect="00CF13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E9" w:rsidRDefault="009347E9" w:rsidP="00095CCD">
      <w:pPr>
        <w:spacing w:after="0" w:line="240" w:lineRule="auto"/>
      </w:pPr>
      <w:r>
        <w:separator/>
      </w:r>
    </w:p>
  </w:endnote>
  <w:endnote w:type="continuationSeparator" w:id="0">
    <w:p w:rsidR="009347E9" w:rsidRDefault="009347E9" w:rsidP="000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E9" w:rsidRDefault="009347E9" w:rsidP="00095CCD">
      <w:pPr>
        <w:spacing w:after="0" w:line="240" w:lineRule="auto"/>
      </w:pPr>
      <w:r>
        <w:separator/>
      </w:r>
    </w:p>
  </w:footnote>
  <w:footnote w:type="continuationSeparator" w:id="0">
    <w:p w:rsidR="009347E9" w:rsidRDefault="009347E9" w:rsidP="0009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43125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58405" cy="10685145"/>
          <wp:effectExtent l="1905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7" w:rsidRDefault="0043125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58405" cy="10685145"/>
          <wp:effectExtent l="19050" t="0" r="444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644D71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-449580</wp:posOffset>
          </wp:positionV>
          <wp:extent cx="6677025" cy="1076325"/>
          <wp:effectExtent l="19050" t="0" r="9525" b="0"/>
          <wp:wrapSquare wrapText="bothSides"/>
          <wp:docPr id="5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4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-450215</wp:posOffset>
          </wp:positionV>
          <wp:extent cx="6667500" cy="1076325"/>
          <wp:effectExtent l="19050" t="0" r="0" b="0"/>
          <wp:wrapSquare wrapText="bothSides"/>
          <wp:docPr id="4" name="Obraz 6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58CE2"/>
    <w:multiLevelType w:val="hybridMultilevel"/>
    <w:tmpl w:val="FD4E2A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25EEB25"/>
    <w:multiLevelType w:val="hybridMultilevel"/>
    <w:tmpl w:val="D6D07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40FED"/>
    <w:multiLevelType w:val="hybridMultilevel"/>
    <w:tmpl w:val="590690B0"/>
    <w:lvl w:ilvl="0" w:tplc="42F29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E75289"/>
    <w:multiLevelType w:val="hybridMultilevel"/>
    <w:tmpl w:val="17882B6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4AE2F65"/>
    <w:multiLevelType w:val="hybridMultilevel"/>
    <w:tmpl w:val="E2DA662A"/>
    <w:lvl w:ilvl="0" w:tplc="DEA291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465FAE"/>
    <w:multiLevelType w:val="hybridMultilevel"/>
    <w:tmpl w:val="CC3CC9C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7463697"/>
    <w:multiLevelType w:val="hybridMultilevel"/>
    <w:tmpl w:val="E81E8C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862522D"/>
    <w:multiLevelType w:val="hybridMultilevel"/>
    <w:tmpl w:val="AC7EED78"/>
    <w:lvl w:ilvl="0" w:tplc="54886C22">
      <w:start w:val="1"/>
      <w:numFmt w:val="upperLetter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AEE75CB"/>
    <w:multiLevelType w:val="hybridMultilevel"/>
    <w:tmpl w:val="3B8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84E4F"/>
    <w:multiLevelType w:val="hybridMultilevel"/>
    <w:tmpl w:val="08EC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A24C0"/>
    <w:multiLevelType w:val="hybridMultilevel"/>
    <w:tmpl w:val="F00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0649C"/>
    <w:multiLevelType w:val="hybridMultilevel"/>
    <w:tmpl w:val="DCE8643E"/>
    <w:lvl w:ilvl="0" w:tplc="9196BDAC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981336"/>
    <w:multiLevelType w:val="hybridMultilevel"/>
    <w:tmpl w:val="C4CC735E"/>
    <w:lvl w:ilvl="0" w:tplc="7B001A4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F3D3DB9"/>
    <w:multiLevelType w:val="hybridMultilevel"/>
    <w:tmpl w:val="5B3A1CB2"/>
    <w:lvl w:ilvl="0" w:tplc="D6D684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2D51D66"/>
    <w:multiLevelType w:val="hybridMultilevel"/>
    <w:tmpl w:val="319EFAB0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257BD8"/>
    <w:multiLevelType w:val="hybridMultilevel"/>
    <w:tmpl w:val="C8D06D2E"/>
    <w:lvl w:ilvl="0" w:tplc="44DABE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053B2"/>
    <w:multiLevelType w:val="hybridMultilevel"/>
    <w:tmpl w:val="37E6D8D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5481A7A"/>
    <w:multiLevelType w:val="hybridMultilevel"/>
    <w:tmpl w:val="D826D504"/>
    <w:lvl w:ilvl="0" w:tplc="438E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BC72EE"/>
    <w:multiLevelType w:val="hybridMultilevel"/>
    <w:tmpl w:val="AC68B35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83554BB"/>
    <w:multiLevelType w:val="hybridMultilevel"/>
    <w:tmpl w:val="0FE8BCCA"/>
    <w:lvl w:ilvl="0" w:tplc="48184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8A38C67"/>
    <w:multiLevelType w:val="hybridMultilevel"/>
    <w:tmpl w:val="43DA89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193775BD"/>
    <w:multiLevelType w:val="hybridMultilevel"/>
    <w:tmpl w:val="4412D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E6B5E6D"/>
    <w:multiLevelType w:val="hybridMultilevel"/>
    <w:tmpl w:val="49F8EC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0156B0B"/>
    <w:multiLevelType w:val="hybridMultilevel"/>
    <w:tmpl w:val="C1C4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9D7802"/>
    <w:multiLevelType w:val="hybridMultilevel"/>
    <w:tmpl w:val="DF1A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3BDE836"/>
    <w:multiLevelType w:val="hybridMultilevel"/>
    <w:tmpl w:val="AC6C9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3F65438"/>
    <w:multiLevelType w:val="hybridMultilevel"/>
    <w:tmpl w:val="669A99A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9671A6B"/>
    <w:multiLevelType w:val="hybridMultilevel"/>
    <w:tmpl w:val="806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7B74D8"/>
    <w:multiLevelType w:val="hybridMultilevel"/>
    <w:tmpl w:val="491E8354"/>
    <w:lvl w:ilvl="0" w:tplc="B6846D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2FC975AD"/>
    <w:multiLevelType w:val="hybridMultilevel"/>
    <w:tmpl w:val="C8B8DD9E"/>
    <w:lvl w:ilvl="0" w:tplc="5CC43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FE52636"/>
    <w:multiLevelType w:val="hybridMultilevel"/>
    <w:tmpl w:val="5754BFC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29F4381"/>
    <w:multiLevelType w:val="hybridMultilevel"/>
    <w:tmpl w:val="5554ECC2"/>
    <w:lvl w:ilvl="0" w:tplc="1900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DD6973"/>
    <w:multiLevelType w:val="hybridMultilevel"/>
    <w:tmpl w:val="F18C1DB6"/>
    <w:lvl w:ilvl="0" w:tplc="44A4C8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34961796"/>
    <w:multiLevelType w:val="hybridMultilevel"/>
    <w:tmpl w:val="5AC0F700"/>
    <w:lvl w:ilvl="0" w:tplc="85244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511193C"/>
    <w:multiLevelType w:val="hybridMultilevel"/>
    <w:tmpl w:val="1BBEC758"/>
    <w:lvl w:ilvl="0" w:tplc="237002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302DAD"/>
    <w:multiLevelType w:val="hybridMultilevel"/>
    <w:tmpl w:val="8CE0D124"/>
    <w:lvl w:ilvl="0" w:tplc="AF12D9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8">
    <w:nsid w:val="3A656381"/>
    <w:multiLevelType w:val="hybridMultilevel"/>
    <w:tmpl w:val="4A562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D2909AC"/>
    <w:multiLevelType w:val="hybridMultilevel"/>
    <w:tmpl w:val="08D4FCFC"/>
    <w:lvl w:ilvl="0" w:tplc="8200D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1662EAA"/>
    <w:multiLevelType w:val="hybridMultilevel"/>
    <w:tmpl w:val="9DA8B37C"/>
    <w:lvl w:ilvl="0" w:tplc="128CC6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825B70"/>
    <w:multiLevelType w:val="hybridMultilevel"/>
    <w:tmpl w:val="ABE88438"/>
    <w:lvl w:ilvl="0" w:tplc="946690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FF5FBA"/>
    <w:multiLevelType w:val="hybridMultilevel"/>
    <w:tmpl w:val="35C65764"/>
    <w:lvl w:ilvl="0" w:tplc="04150015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EC354E7"/>
    <w:multiLevelType w:val="hybridMultilevel"/>
    <w:tmpl w:val="B95A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E73D6F"/>
    <w:multiLevelType w:val="hybridMultilevel"/>
    <w:tmpl w:val="80DA8900"/>
    <w:lvl w:ilvl="0" w:tplc="321CC1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0F213B"/>
    <w:multiLevelType w:val="hybridMultilevel"/>
    <w:tmpl w:val="226C129C"/>
    <w:lvl w:ilvl="0" w:tplc="D0C4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982443"/>
    <w:multiLevelType w:val="hybridMultilevel"/>
    <w:tmpl w:val="A9E4FF1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4087740"/>
    <w:multiLevelType w:val="hybridMultilevel"/>
    <w:tmpl w:val="9B3CB8E8"/>
    <w:lvl w:ilvl="0" w:tplc="3EE09DD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5432493B"/>
    <w:multiLevelType w:val="hybridMultilevel"/>
    <w:tmpl w:val="D872222C"/>
    <w:lvl w:ilvl="0" w:tplc="59CC5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2366D6"/>
    <w:multiLevelType w:val="hybridMultilevel"/>
    <w:tmpl w:val="FB4C2774"/>
    <w:lvl w:ilvl="0" w:tplc="8200D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93C109D"/>
    <w:multiLevelType w:val="hybridMultilevel"/>
    <w:tmpl w:val="1DC8EE1C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6600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94A40BB"/>
    <w:multiLevelType w:val="hybridMultilevel"/>
    <w:tmpl w:val="A5FADE42"/>
    <w:lvl w:ilvl="0" w:tplc="A1025384">
      <w:start w:val="1"/>
      <w:numFmt w:val="upperLetter"/>
      <w:lvlText w:val="%1."/>
      <w:lvlJc w:val="left"/>
      <w:pPr>
        <w:ind w:left="360" w:hanging="360"/>
      </w:pPr>
      <w:rPr>
        <w:rFonts w:ascii="Arial" w:hAnsi="Arial" w:cs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AEE18DB"/>
    <w:multiLevelType w:val="hybridMultilevel"/>
    <w:tmpl w:val="6E5C29CA"/>
    <w:lvl w:ilvl="0" w:tplc="BFACD6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B41114"/>
    <w:multiLevelType w:val="hybridMultilevel"/>
    <w:tmpl w:val="490233A0"/>
    <w:lvl w:ilvl="0" w:tplc="F960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ED02920"/>
    <w:multiLevelType w:val="hybridMultilevel"/>
    <w:tmpl w:val="F592890E"/>
    <w:lvl w:ilvl="0" w:tplc="47AC02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F89DCA4"/>
    <w:multiLevelType w:val="hybridMultilevel"/>
    <w:tmpl w:val="F3AC6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60160411"/>
    <w:multiLevelType w:val="hybridMultilevel"/>
    <w:tmpl w:val="827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7F1B35"/>
    <w:multiLevelType w:val="hybridMultilevel"/>
    <w:tmpl w:val="0B1CA2A0"/>
    <w:lvl w:ilvl="0" w:tplc="FD80B2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B210A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0768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45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24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C2A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24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0DE9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23F455D"/>
    <w:multiLevelType w:val="hybridMultilevel"/>
    <w:tmpl w:val="7722F3D6"/>
    <w:lvl w:ilvl="0" w:tplc="F49A5C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8D7827"/>
    <w:multiLevelType w:val="hybridMultilevel"/>
    <w:tmpl w:val="7F7056F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30B5F73"/>
    <w:multiLevelType w:val="multilevel"/>
    <w:tmpl w:val="B9D6D328"/>
    <w:lvl w:ilvl="0">
      <w:start w:val="1"/>
      <w:numFmt w:val="decimal"/>
      <w:pStyle w:val="IBETytul1rzed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pStyle w:val="IBETytul123rzdu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630D4724"/>
    <w:multiLevelType w:val="hybridMultilevel"/>
    <w:tmpl w:val="C414C33E"/>
    <w:lvl w:ilvl="0" w:tplc="A2BA255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645E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2FE1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8B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EC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F6E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A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AB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DC47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89F73D1"/>
    <w:multiLevelType w:val="hybridMultilevel"/>
    <w:tmpl w:val="56FEAC9C"/>
    <w:lvl w:ilvl="0" w:tplc="6466F1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B584E40"/>
    <w:multiLevelType w:val="hybridMultilevel"/>
    <w:tmpl w:val="4092B178"/>
    <w:lvl w:ilvl="0" w:tplc="04150001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D326B63"/>
    <w:multiLevelType w:val="hybridMultilevel"/>
    <w:tmpl w:val="F92CC4C2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2AA421A"/>
    <w:multiLevelType w:val="hybridMultilevel"/>
    <w:tmpl w:val="F4146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307CC1"/>
    <w:multiLevelType w:val="hybridMultilevel"/>
    <w:tmpl w:val="153E6554"/>
    <w:lvl w:ilvl="0" w:tplc="9F2E5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C0C4A"/>
    <w:multiLevelType w:val="hybridMultilevel"/>
    <w:tmpl w:val="8BEEB7B6"/>
    <w:lvl w:ilvl="0" w:tplc="4FB68C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7CA50BC"/>
    <w:multiLevelType w:val="hybridMultilevel"/>
    <w:tmpl w:val="B30EA00A"/>
    <w:lvl w:ilvl="0" w:tplc="1D443660">
      <w:start w:val="1"/>
      <w:numFmt w:val="upp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9">
    <w:nsid w:val="78A34AA9"/>
    <w:multiLevelType w:val="hybridMultilevel"/>
    <w:tmpl w:val="DAC0BA92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9521C54"/>
    <w:multiLevelType w:val="hybridMultilevel"/>
    <w:tmpl w:val="D362F9B6"/>
    <w:lvl w:ilvl="0" w:tplc="743A4C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9F62FD5"/>
    <w:multiLevelType w:val="hybridMultilevel"/>
    <w:tmpl w:val="A66271A0"/>
    <w:lvl w:ilvl="0" w:tplc="5CC43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F996486"/>
    <w:multiLevelType w:val="hybridMultilevel"/>
    <w:tmpl w:val="5BC2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0"/>
    <w:lvlOverride w:ilvl="0">
      <w:startOverride w:val="1"/>
    </w:lvlOverride>
  </w:num>
  <w:num w:numId="3">
    <w:abstractNumId w:val="33"/>
  </w:num>
  <w:num w:numId="4">
    <w:abstractNumId w:val="60"/>
  </w:num>
  <w:num w:numId="5">
    <w:abstractNumId w:val="60"/>
    <w:lvlOverride w:ilvl="0">
      <w:startOverride w:val="8"/>
    </w:lvlOverride>
    <w:lvlOverride w:ilvl="1">
      <w:startOverride w:val="1"/>
    </w:lvlOverride>
  </w:num>
  <w:num w:numId="6">
    <w:abstractNumId w:val="28"/>
  </w:num>
  <w:num w:numId="7">
    <w:abstractNumId w:val="42"/>
  </w:num>
  <w:num w:numId="8">
    <w:abstractNumId w:val="10"/>
  </w:num>
  <w:num w:numId="9">
    <w:abstractNumId w:val="61"/>
  </w:num>
  <w:num w:numId="10">
    <w:abstractNumId w:val="52"/>
  </w:num>
  <w:num w:numId="11">
    <w:abstractNumId w:val="15"/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57"/>
  </w:num>
  <w:num w:numId="15">
    <w:abstractNumId w:val="63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</w:num>
  <w:num w:numId="18">
    <w:abstractNumId w:val="64"/>
  </w:num>
  <w:num w:numId="19">
    <w:abstractNumId w:val="32"/>
  </w:num>
  <w:num w:numId="20">
    <w:abstractNumId w:val="47"/>
  </w:num>
  <w:num w:numId="21">
    <w:abstractNumId w:val="12"/>
  </w:num>
  <w:num w:numId="22">
    <w:abstractNumId w:val="50"/>
  </w:num>
  <w:num w:numId="23">
    <w:abstractNumId w:val="58"/>
  </w:num>
  <w:num w:numId="24">
    <w:abstractNumId w:val="13"/>
  </w:num>
  <w:num w:numId="25">
    <w:abstractNumId w:val="16"/>
  </w:num>
  <w:num w:numId="26">
    <w:abstractNumId w:val="9"/>
  </w:num>
  <w:num w:numId="27">
    <w:abstractNumId w:val="5"/>
  </w:num>
  <w:num w:numId="28">
    <w:abstractNumId w:val="62"/>
  </w:num>
  <w:num w:numId="29">
    <w:abstractNumId w:val="40"/>
  </w:num>
  <w:num w:numId="30">
    <w:abstractNumId w:val="67"/>
  </w:num>
  <w:num w:numId="31">
    <w:abstractNumId w:val="44"/>
  </w:num>
  <w:num w:numId="32">
    <w:abstractNumId w:val="25"/>
  </w:num>
  <w:num w:numId="33">
    <w:abstractNumId w:val="29"/>
  </w:num>
  <w:num w:numId="34">
    <w:abstractNumId w:val="68"/>
  </w:num>
  <w:num w:numId="35">
    <w:abstractNumId w:val="54"/>
  </w:num>
  <w:num w:numId="36">
    <w:abstractNumId w:val="48"/>
  </w:num>
  <w:num w:numId="37">
    <w:abstractNumId w:val="55"/>
  </w:num>
  <w:num w:numId="38">
    <w:abstractNumId w:val="23"/>
  </w:num>
  <w:num w:numId="39">
    <w:abstractNumId w:val="1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6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9"/>
  </w:num>
  <w:num w:numId="44">
    <w:abstractNumId w:val="45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69"/>
  </w:num>
  <w:num w:numId="48">
    <w:abstractNumId w:val="4"/>
  </w:num>
  <w:num w:numId="49">
    <w:abstractNumId w:val="6"/>
  </w:num>
  <w:num w:numId="50">
    <w:abstractNumId w:val="31"/>
  </w:num>
  <w:num w:numId="51">
    <w:abstractNumId w:val="17"/>
  </w:num>
  <w:num w:numId="52">
    <w:abstractNumId w:val="19"/>
  </w:num>
  <w:num w:numId="53">
    <w:abstractNumId w:val="36"/>
  </w:num>
  <w:num w:numId="54">
    <w:abstractNumId w:val="35"/>
  </w:num>
  <w:num w:numId="55">
    <w:abstractNumId w:val="43"/>
  </w:num>
  <w:num w:numId="56">
    <w:abstractNumId w:val="41"/>
  </w:num>
  <w:num w:numId="57">
    <w:abstractNumId w:val="11"/>
  </w:num>
  <w:num w:numId="58">
    <w:abstractNumId w:val="22"/>
  </w:num>
  <w:num w:numId="59">
    <w:abstractNumId w:val="18"/>
  </w:num>
  <w:num w:numId="60">
    <w:abstractNumId w:val="24"/>
  </w:num>
  <w:num w:numId="61">
    <w:abstractNumId w:val="72"/>
  </w:num>
  <w:num w:numId="62">
    <w:abstractNumId w:val="38"/>
  </w:num>
  <w:num w:numId="63">
    <w:abstractNumId w:val="65"/>
  </w:num>
  <w:num w:numId="64">
    <w:abstractNumId w:val="56"/>
  </w:num>
  <w:num w:numId="65">
    <w:abstractNumId w:val="7"/>
  </w:num>
  <w:num w:numId="66">
    <w:abstractNumId w:val="53"/>
  </w:num>
  <w:num w:numId="67">
    <w:abstractNumId w:val="14"/>
  </w:num>
  <w:num w:numId="68">
    <w:abstractNumId w:val="49"/>
  </w:num>
  <w:num w:numId="69">
    <w:abstractNumId w:val="39"/>
  </w:num>
  <w:num w:numId="70">
    <w:abstractNumId w:val="71"/>
  </w:num>
  <w:num w:numId="71">
    <w:abstractNumId w:val="30"/>
  </w:num>
  <w:num w:numId="72">
    <w:abstractNumId w:val="20"/>
  </w:num>
  <w:num w:numId="73">
    <w:abstractNumId w:val="3"/>
  </w:num>
  <w:num w:numId="74">
    <w:abstractNumId w:val="3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266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CCD"/>
    <w:rsid w:val="00000082"/>
    <w:rsid w:val="0000281B"/>
    <w:rsid w:val="00004128"/>
    <w:rsid w:val="000103D9"/>
    <w:rsid w:val="00010777"/>
    <w:rsid w:val="00015703"/>
    <w:rsid w:val="000164BB"/>
    <w:rsid w:val="000171AA"/>
    <w:rsid w:val="0002038D"/>
    <w:rsid w:val="00024FAD"/>
    <w:rsid w:val="00026A9A"/>
    <w:rsid w:val="00027490"/>
    <w:rsid w:val="0003040B"/>
    <w:rsid w:val="00031DDD"/>
    <w:rsid w:val="00032200"/>
    <w:rsid w:val="00032456"/>
    <w:rsid w:val="00034411"/>
    <w:rsid w:val="000361F8"/>
    <w:rsid w:val="0003710D"/>
    <w:rsid w:val="00037382"/>
    <w:rsid w:val="0004121A"/>
    <w:rsid w:val="000445D3"/>
    <w:rsid w:val="00046531"/>
    <w:rsid w:val="000466EF"/>
    <w:rsid w:val="000466F8"/>
    <w:rsid w:val="00047EFB"/>
    <w:rsid w:val="0005492B"/>
    <w:rsid w:val="00056B6D"/>
    <w:rsid w:val="00062D4B"/>
    <w:rsid w:val="00065DEC"/>
    <w:rsid w:val="00066888"/>
    <w:rsid w:val="00066D66"/>
    <w:rsid w:val="00073270"/>
    <w:rsid w:val="00073B7C"/>
    <w:rsid w:val="0007510B"/>
    <w:rsid w:val="0007544F"/>
    <w:rsid w:val="00080FED"/>
    <w:rsid w:val="0008139F"/>
    <w:rsid w:val="0008234B"/>
    <w:rsid w:val="000835BA"/>
    <w:rsid w:val="000835C9"/>
    <w:rsid w:val="0008471F"/>
    <w:rsid w:val="00085DDE"/>
    <w:rsid w:val="00086F52"/>
    <w:rsid w:val="00094968"/>
    <w:rsid w:val="00094A36"/>
    <w:rsid w:val="00095CCD"/>
    <w:rsid w:val="00097975"/>
    <w:rsid w:val="00097D30"/>
    <w:rsid w:val="000A011E"/>
    <w:rsid w:val="000A0329"/>
    <w:rsid w:val="000A0E37"/>
    <w:rsid w:val="000A3133"/>
    <w:rsid w:val="000A3709"/>
    <w:rsid w:val="000A3EDA"/>
    <w:rsid w:val="000A4DC3"/>
    <w:rsid w:val="000A548C"/>
    <w:rsid w:val="000A6DE2"/>
    <w:rsid w:val="000B0130"/>
    <w:rsid w:val="000B446C"/>
    <w:rsid w:val="000B5B2B"/>
    <w:rsid w:val="000C184E"/>
    <w:rsid w:val="000C3613"/>
    <w:rsid w:val="000C3B2B"/>
    <w:rsid w:val="000C417D"/>
    <w:rsid w:val="000C64FF"/>
    <w:rsid w:val="000D080E"/>
    <w:rsid w:val="000D1CBB"/>
    <w:rsid w:val="000D2D15"/>
    <w:rsid w:val="000D4BAE"/>
    <w:rsid w:val="000D60FD"/>
    <w:rsid w:val="000D7EF2"/>
    <w:rsid w:val="000E17BA"/>
    <w:rsid w:val="000E235B"/>
    <w:rsid w:val="000E2801"/>
    <w:rsid w:val="000E487D"/>
    <w:rsid w:val="000F5DDF"/>
    <w:rsid w:val="000F6664"/>
    <w:rsid w:val="000F6672"/>
    <w:rsid w:val="000F6EEF"/>
    <w:rsid w:val="001009CA"/>
    <w:rsid w:val="0010145F"/>
    <w:rsid w:val="001014B3"/>
    <w:rsid w:val="0010178F"/>
    <w:rsid w:val="001027B2"/>
    <w:rsid w:val="001035C4"/>
    <w:rsid w:val="00104780"/>
    <w:rsid w:val="001074EA"/>
    <w:rsid w:val="001137EE"/>
    <w:rsid w:val="00113EFF"/>
    <w:rsid w:val="0011427A"/>
    <w:rsid w:val="0011444B"/>
    <w:rsid w:val="00114725"/>
    <w:rsid w:val="00115042"/>
    <w:rsid w:val="00116B36"/>
    <w:rsid w:val="0012084C"/>
    <w:rsid w:val="00121CAB"/>
    <w:rsid w:val="00121E8E"/>
    <w:rsid w:val="00123E35"/>
    <w:rsid w:val="00125005"/>
    <w:rsid w:val="001266AD"/>
    <w:rsid w:val="00131C0C"/>
    <w:rsid w:val="001323C3"/>
    <w:rsid w:val="001327DB"/>
    <w:rsid w:val="00134554"/>
    <w:rsid w:val="001349F2"/>
    <w:rsid w:val="00135590"/>
    <w:rsid w:val="001369E5"/>
    <w:rsid w:val="001374F0"/>
    <w:rsid w:val="00140A1D"/>
    <w:rsid w:val="00140B8A"/>
    <w:rsid w:val="001436C9"/>
    <w:rsid w:val="0014380E"/>
    <w:rsid w:val="001476C8"/>
    <w:rsid w:val="001478C2"/>
    <w:rsid w:val="00150B16"/>
    <w:rsid w:val="00151280"/>
    <w:rsid w:val="00152CAF"/>
    <w:rsid w:val="00156037"/>
    <w:rsid w:val="00160EC7"/>
    <w:rsid w:val="001625D0"/>
    <w:rsid w:val="00163AB7"/>
    <w:rsid w:val="00163D6D"/>
    <w:rsid w:val="00164261"/>
    <w:rsid w:val="00165463"/>
    <w:rsid w:val="00165C8A"/>
    <w:rsid w:val="001666B8"/>
    <w:rsid w:val="00166E52"/>
    <w:rsid w:val="00170802"/>
    <w:rsid w:val="0017157D"/>
    <w:rsid w:val="00172B83"/>
    <w:rsid w:val="001766D5"/>
    <w:rsid w:val="00177CC0"/>
    <w:rsid w:val="00181652"/>
    <w:rsid w:val="00182E63"/>
    <w:rsid w:val="00184DBA"/>
    <w:rsid w:val="0018518B"/>
    <w:rsid w:val="00192F5A"/>
    <w:rsid w:val="0019347F"/>
    <w:rsid w:val="00197658"/>
    <w:rsid w:val="00197C6F"/>
    <w:rsid w:val="001A3E43"/>
    <w:rsid w:val="001A3F39"/>
    <w:rsid w:val="001A4AC2"/>
    <w:rsid w:val="001A7BCE"/>
    <w:rsid w:val="001B0F6C"/>
    <w:rsid w:val="001B311A"/>
    <w:rsid w:val="001B4E71"/>
    <w:rsid w:val="001C1853"/>
    <w:rsid w:val="001C22CB"/>
    <w:rsid w:val="001C359B"/>
    <w:rsid w:val="001C5D12"/>
    <w:rsid w:val="001C605F"/>
    <w:rsid w:val="001D1CED"/>
    <w:rsid w:val="001D42A5"/>
    <w:rsid w:val="001D45BC"/>
    <w:rsid w:val="001D46C2"/>
    <w:rsid w:val="001D484B"/>
    <w:rsid w:val="001D5EE2"/>
    <w:rsid w:val="001D78DA"/>
    <w:rsid w:val="001E1AA3"/>
    <w:rsid w:val="001E3542"/>
    <w:rsid w:val="001E3D53"/>
    <w:rsid w:val="001E561D"/>
    <w:rsid w:val="001E7EEB"/>
    <w:rsid w:val="001F098D"/>
    <w:rsid w:val="001F2043"/>
    <w:rsid w:val="001F2E94"/>
    <w:rsid w:val="002038BF"/>
    <w:rsid w:val="0020609A"/>
    <w:rsid w:val="0020728D"/>
    <w:rsid w:val="00211294"/>
    <w:rsid w:val="00211B99"/>
    <w:rsid w:val="00211C26"/>
    <w:rsid w:val="002138FE"/>
    <w:rsid w:val="0021446D"/>
    <w:rsid w:val="00214F2E"/>
    <w:rsid w:val="00215E76"/>
    <w:rsid w:val="0021629C"/>
    <w:rsid w:val="00216B18"/>
    <w:rsid w:val="00217A97"/>
    <w:rsid w:val="00221099"/>
    <w:rsid w:val="002331D2"/>
    <w:rsid w:val="00233EB5"/>
    <w:rsid w:val="0023513B"/>
    <w:rsid w:val="00235A93"/>
    <w:rsid w:val="002370F4"/>
    <w:rsid w:val="002413EA"/>
    <w:rsid w:val="00244539"/>
    <w:rsid w:val="00245425"/>
    <w:rsid w:val="00250B18"/>
    <w:rsid w:val="00250DF3"/>
    <w:rsid w:val="002522CC"/>
    <w:rsid w:val="00253689"/>
    <w:rsid w:val="002539E8"/>
    <w:rsid w:val="0025414A"/>
    <w:rsid w:val="00254DAA"/>
    <w:rsid w:val="002701D6"/>
    <w:rsid w:val="00270B0B"/>
    <w:rsid w:val="002714EC"/>
    <w:rsid w:val="00271C9C"/>
    <w:rsid w:val="00274C1F"/>
    <w:rsid w:val="00280A0E"/>
    <w:rsid w:val="0028183D"/>
    <w:rsid w:val="00281A71"/>
    <w:rsid w:val="002824D9"/>
    <w:rsid w:val="002858C9"/>
    <w:rsid w:val="002862A2"/>
    <w:rsid w:val="00286335"/>
    <w:rsid w:val="00286B3C"/>
    <w:rsid w:val="00290FF3"/>
    <w:rsid w:val="00292640"/>
    <w:rsid w:val="00293935"/>
    <w:rsid w:val="0029416C"/>
    <w:rsid w:val="00294F4E"/>
    <w:rsid w:val="00296F27"/>
    <w:rsid w:val="002A2FBF"/>
    <w:rsid w:val="002A48E5"/>
    <w:rsid w:val="002B0A82"/>
    <w:rsid w:val="002B0E20"/>
    <w:rsid w:val="002B0FE5"/>
    <w:rsid w:val="002B1697"/>
    <w:rsid w:val="002B2246"/>
    <w:rsid w:val="002B38A2"/>
    <w:rsid w:val="002B47E8"/>
    <w:rsid w:val="002B4CC1"/>
    <w:rsid w:val="002B6656"/>
    <w:rsid w:val="002B7383"/>
    <w:rsid w:val="002B7393"/>
    <w:rsid w:val="002C0CD7"/>
    <w:rsid w:val="002C3222"/>
    <w:rsid w:val="002C4013"/>
    <w:rsid w:val="002C50C6"/>
    <w:rsid w:val="002C6632"/>
    <w:rsid w:val="002C7B04"/>
    <w:rsid w:val="002D0044"/>
    <w:rsid w:val="002D4C78"/>
    <w:rsid w:val="002D5BB1"/>
    <w:rsid w:val="002D760E"/>
    <w:rsid w:val="002E10BD"/>
    <w:rsid w:val="002E4945"/>
    <w:rsid w:val="002E5DAC"/>
    <w:rsid w:val="002F60A5"/>
    <w:rsid w:val="002F771C"/>
    <w:rsid w:val="002F7A69"/>
    <w:rsid w:val="002F7AEE"/>
    <w:rsid w:val="00300611"/>
    <w:rsid w:val="00305CA4"/>
    <w:rsid w:val="003071C3"/>
    <w:rsid w:val="003074F5"/>
    <w:rsid w:val="003108D8"/>
    <w:rsid w:val="00310AF3"/>
    <w:rsid w:val="00312516"/>
    <w:rsid w:val="00313503"/>
    <w:rsid w:val="00313DC3"/>
    <w:rsid w:val="0031489A"/>
    <w:rsid w:val="0031683E"/>
    <w:rsid w:val="0031699A"/>
    <w:rsid w:val="00316B54"/>
    <w:rsid w:val="00317D42"/>
    <w:rsid w:val="0032014D"/>
    <w:rsid w:val="00320C86"/>
    <w:rsid w:val="00321750"/>
    <w:rsid w:val="00321EFB"/>
    <w:rsid w:val="00324595"/>
    <w:rsid w:val="00325035"/>
    <w:rsid w:val="003257A3"/>
    <w:rsid w:val="00325AF2"/>
    <w:rsid w:val="003260AD"/>
    <w:rsid w:val="00326A1D"/>
    <w:rsid w:val="00326F15"/>
    <w:rsid w:val="00330CE8"/>
    <w:rsid w:val="00333CE4"/>
    <w:rsid w:val="00335C17"/>
    <w:rsid w:val="00337609"/>
    <w:rsid w:val="003421BE"/>
    <w:rsid w:val="0034466A"/>
    <w:rsid w:val="0034539A"/>
    <w:rsid w:val="0035205A"/>
    <w:rsid w:val="00352D85"/>
    <w:rsid w:val="00353FE4"/>
    <w:rsid w:val="0035490E"/>
    <w:rsid w:val="00357ECA"/>
    <w:rsid w:val="0036282B"/>
    <w:rsid w:val="0036462C"/>
    <w:rsid w:val="003659D7"/>
    <w:rsid w:val="00366BA6"/>
    <w:rsid w:val="00371254"/>
    <w:rsid w:val="00371C97"/>
    <w:rsid w:val="00372BDB"/>
    <w:rsid w:val="00374DD6"/>
    <w:rsid w:val="00375CCC"/>
    <w:rsid w:val="0037629F"/>
    <w:rsid w:val="00376BB5"/>
    <w:rsid w:val="00380FFC"/>
    <w:rsid w:val="00383822"/>
    <w:rsid w:val="00383C3C"/>
    <w:rsid w:val="00384AE8"/>
    <w:rsid w:val="00384C68"/>
    <w:rsid w:val="00385FB2"/>
    <w:rsid w:val="0038605D"/>
    <w:rsid w:val="00386AFA"/>
    <w:rsid w:val="0038750A"/>
    <w:rsid w:val="0039152A"/>
    <w:rsid w:val="00391E2C"/>
    <w:rsid w:val="003929AA"/>
    <w:rsid w:val="0039679B"/>
    <w:rsid w:val="003A12C4"/>
    <w:rsid w:val="003A3A3B"/>
    <w:rsid w:val="003A4367"/>
    <w:rsid w:val="003A4443"/>
    <w:rsid w:val="003B479F"/>
    <w:rsid w:val="003B62B0"/>
    <w:rsid w:val="003B7E4A"/>
    <w:rsid w:val="003C1594"/>
    <w:rsid w:val="003C1A2D"/>
    <w:rsid w:val="003C3DDE"/>
    <w:rsid w:val="003C404B"/>
    <w:rsid w:val="003C4AAC"/>
    <w:rsid w:val="003C52CB"/>
    <w:rsid w:val="003C7FC5"/>
    <w:rsid w:val="003D164A"/>
    <w:rsid w:val="003D4F23"/>
    <w:rsid w:val="003D5474"/>
    <w:rsid w:val="003D57BC"/>
    <w:rsid w:val="003D77F0"/>
    <w:rsid w:val="003E0981"/>
    <w:rsid w:val="003E0A95"/>
    <w:rsid w:val="003E1125"/>
    <w:rsid w:val="003E4643"/>
    <w:rsid w:val="003E7BE4"/>
    <w:rsid w:val="003F1AEA"/>
    <w:rsid w:val="003F27CE"/>
    <w:rsid w:val="003F5FCA"/>
    <w:rsid w:val="003F6C98"/>
    <w:rsid w:val="004032E7"/>
    <w:rsid w:val="00406324"/>
    <w:rsid w:val="00406A18"/>
    <w:rsid w:val="00406AA7"/>
    <w:rsid w:val="004121D4"/>
    <w:rsid w:val="0041301A"/>
    <w:rsid w:val="00414648"/>
    <w:rsid w:val="004150AE"/>
    <w:rsid w:val="0041577B"/>
    <w:rsid w:val="004159C9"/>
    <w:rsid w:val="004178B0"/>
    <w:rsid w:val="0042162A"/>
    <w:rsid w:val="00422D35"/>
    <w:rsid w:val="00423422"/>
    <w:rsid w:val="004240C7"/>
    <w:rsid w:val="0042742A"/>
    <w:rsid w:val="0042761F"/>
    <w:rsid w:val="00427AA4"/>
    <w:rsid w:val="004303A0"/>
    <w:rsid w:val="0043125F"/>
    <w:rsid w:val="0043180B"/>
    <w:rsid w:val="00431F8C"/>
    <w:rsid w:val="004332F1"/>
    <w:rsid w:val="00433C19"/>
    <w:rsid w:val="00435D64"/>
    <w:rsid w:val="00437B05"/>
    <w:rsid w:val="00444476"/>
    <w:rsid w:val="00444479"/>
    <w:rsid w:val="004446D3"/>
    <w:rsid w:val="00445FAA"/>
    <w:rsid w:val="0044630E"/>
    <w:rsid w:val="00447DD8"/>
    <w:rsid w:val="004537FC"/>
    <w:rsid w:val="00453D75"/>
    <w:rsid w:val="0045423F"/>
    <w:rsid w:val="00454E1C"/>
    <w:rsid w:val="00455E93"/>
    <w:rsid w:val="0045639B"/>
    <w:rsid w:val="00456417"/>
    <w:rsid w:val="004568BD"/>
    <w:rsid w:val="00456991"/>
    <w:rsid w:val="00460A57"/>
    <w:rsid w:val="004631C8"/>
    <w:rsid w:val="004640A2"/>
    <w:rsid w:val="00464EC9"/>
    <w:rsid w:val="00467B4B"/>
    <w:rsid w:val="004726AF"/>
    <w:rsid w:val="00473196"/>
    <w:rsid w:val="00475E21"/>
    <w:rsid w:val="00476C50"/>
    <w:rsid w:val="004800EF"/>
    <w:rsid w:val="00482B49"/>
    <w:rsid w:val="00487840"/>
    <w:rsid w:val="0049131C"/>
    <w:rsid w:val="00491979"/>
    <w:rsid w:val="00493403"/>
    <w:rsid w:val="0049661B"/>
    <w:rsid w:val="00496C9A"/>
    <w:rsid w:val="004A06A7"/>
    <w:rsid w:val="004A2524"/>
    <w:rsid w:val="004A5065"/>
    <w:rsid w:val="004A5E87"/>
    <w:rsid w:val="004A607D"/>
    <w:rsid w:val="004A6E43"/>
    <w:rsid w:val="004A6F70"/>
    <w:rsid w:val="004A7484"/>
    <w:rsid w:val="004B0120"/>
    <w:rsid w:val="004B4AA0"/>
    <w:rsid w:val="004B4B81"/>
    <w:rsid w:val="004B504F"/>
    <w:rsid w:val="004B5E69"/>
    <w:rsid w:val="004B6C00"/>
    <w:rsid w:val="004C1541"/>
    <w:rsid w:val="004C47EC"/>
    <w:rsid w:val="004D109E"/>
    <w:rsid w:val="004D1B36"/>
    <w:rsid w:val="004D21B5"/>
    <w:rsid w:val="004D43C8"/>
    <w:rsid w:val="004D781B"/>
    <w:rsid w:val="004E232D"/>
    <w:rsid w:val="004E2575"/>
    <w:rsid w:val="004E27E9"/>
    <w:rsid w:val="004E2ACF"/>
    <w:rsid w:val="004E4808"/>
    <w:rsid w:val="004E73FC"/>
    <w:rsid w:val="004E7599"/>
    <w:rsid w:val="004F47D3"/>
    <w:rsid w:val="004F750E"/>
    <w:rsid w:val="004F75E2"/>
    <w:rsid w:val="00502503"/>
    <w:rsid w:val="00502917"/>
    <w:rsid w:val="00505814"/>
    <w:rsid w:val="005074BE"/>
    <w:rsid w:val="00514855"/>
    <w:rsid w:val="0051719A"/>
    <w:rsid w:val="00517C68"/>
    <w:rsid w:val="005256ED"/>
    <w:rsid w:val="00527D2D"/>
    <w:rsid w:val="0053359B"/>
    <w:rsid w:val="00533B9C"/>
    <w:rsid w:val="00533FFE"/>
    <w:rsid w:val="005340C2"/>
    <w:rsid w:val="0053656F"/>
    <w:rsid w:val="00536F9C"/>
    <w:rsid w:val="00540DAA"/>
    <w:rsid w:val="005417CB"/>
    <w:rsid w:val="00543128"/>
    <w:rsid w:val="005444C4"/>
    <w:rsid w:val="00554ED7"/>
    <w:rsid w:val="0055644D"/>
    <w:rsid w:val="00560B53"/>
    <w:rsid w:val="00561244"/>
    <w:rsid w:val="0056198C"/>
    <w:rsid w:val="00562455"/>
    <w:rsid w:val="00564F05"/>
    <w:rsid w:val="00565EF5"/>
    <w:rsid w:val="00566D3C"/>
    <w:rsid w:val="0057004D"/>
    <w:rsid w:val="005741AA"/>
    <w:rsid w:val="00575B19"/>
    <w:rsid w:val="00576CE8"/>
    <w:rsid w:val="00577190"/>
    <w:rsid w:val="00582C55"/>
    <w:rsid w:val="00582E6F"/>
    <w:rsid w:val="005839A9"/>
    <w:rsid w:val="00584AA6"/>
    <w:rsid w:val="0058526C"/>
    <w:rsid w:val="00587032"/>
    <w:rsid w:val="00587163"/>
    <w:rsid w:val="005914D9"/>
    <w:rsid w:val="005918FD"/>
    <w:rsid w:val="00591E57"/>
    <w:rsid w:val="00593CDE"/>
    <w:rsid w:val="0059474A"/>
    <w:rsid w:val="00595B4A"/>
    <w:rsid w:val="00595B67"/>
    <w:rsid w:val="00596F58"/>
    <w:rsid w:val="00597555"/>
    <w:rsid w:val="005A0CAB"/>
    <w:rsid w:val="005A15ED"/>
    <w:rsid w:val="005A289B"/>
    <w:rsid w:val="005A3DB7"/>
    <w:rsid w:val="005A7580"/>
    <w:rsid w:val="005B0342"/>
    <w:rsid w:val="005B526C"/>
    <w:rsid w:val="005B617E"/>
    <w:rsid w:val="005C481F"/>
    <w:rsid w:val="005C6229"/>
    <w:rsid w:val="005C7335"/>
    <w:rsid w:val="005D0BFA"/>
    <w:rsid w:val="005D2102"/>
    <w:rsid w:val="005D41EE"/>
    <w:rsid w:val="005E12F0"/>
    <w:rsid w:val="005E38B7"/>
    <w:rsid w:val="005E3BC3"/>
    <w:rsid w:val="005E4162"/>
    <w:rsid w:val="005E4203"/>
    <w:rsid w:val="005E5AFF"/>
    <w:rsid w:val="005E6A4F"/>
    <w:rsid w:val="005F29D4"/>
    <w:rsid w:val="005F31EF"/>
    <w:rsid w:val="005F33A0"/>
    <w:rsid w:val="006006EA"/>
    <w:rsid w:val="00601FB3"/>
    <w:rsid w:val="00610277"/>
    <w:rsid w:val="00613EC7"/>
    <w:rsid w:val="006216FB"/>
    <w:rsid w:val="0062187B"/>
    <w:rsid w:val="00622444"/>
    <w:rsid w:val="0062381B"/>
    <w:rsid w:val="0062584B"/>
    <w:rsid w:val="00625A6F"/>
    <w:rsid w:val="006265A7"/>
    <w:rsid w:val="006272A2"/>
    <w:rsid w:val="00627FB8"/>
    <w:rsid w:val="00630E89"/>
    <w:rsid w:val="00631048"/>
    <w:rsid w:val="006313C5"/>
    <w:rsid w:val="006315FC"/>
    <w:rsid w:val="006323D7"/>
    <w:rsid w:val="00634FF9"/>
    <w:rsid w:val="00640E73"/>
    <w:rsid w:val="006436E5"/>
    <w:rsid w:val="00644D71"/>
    <w:rsid w:val="006456E6"/>
    <w:rsid w:val="00647919"/>
    <w:rsid w:val="00653D69"/>
    <w:rsid w:val="00655F69"/>
    <w:rsid w:val="00660080"/>
    <w:rsid w:val="006652D2"/>
    <w:rsid w:val="006656B1"/>
    <w:rsid w:val="00666577"/>
    <w:rsid w:val="00666E28"/>
    <w:rsid w:val="00667972"/>
    <w:rsid w:val="00672FFF"/>
    <w:rsid w:val="00674106"/>
    <w:rsid w:val="006760CE"/>
    <w:rsid w:val="00680A96"/>
    <w:rsid w:val="00680D23"/>
    <w:rsid w:val="006814DC"/>
    <w:rsid w:val="00683391"/>
    <w:rsid w:val="00684B5E"/>
    <w:rsid w:val="00686438"/>
    <w:rsid w:val="00692FFB"/>
    <w:rsid w:val="00693452"/>
    <w:rsid w:val="0069395C"/>
    <w:rsid w:val="006955BB"/>
    <w:rsid w:val="00696E6C"/>
    <w:rsid w:val="00696F90"/>
    <w:rsid w:val="006A0210"/>
    <w:rsid w:val="006A0AB5"/>
    <w:rsid w:val="006A1259"/>
    <w:rsid w:val="006A1BF7"/>
    <w:rsid w:val="006A3A3F"/>
    <w:rsid w:val="006A4500"/>
    <w:rsid w:val="006A45BF"/>
    <w:rsid w:val="006A472E"/>
    <w:rsid w:val="006A5266"/>
    <w:rsid w:val="006B142D"/>
    <w:rsid w:val="006B5A7E"/>
    <w:rsid w:val="006B5ACF"/>
    <w:rsid w:val="006B6353"/>
    <w:rsid w:val="006C3E77"/>
    <w:rsid w:val="006C6881"/>
    <w:rsid w:val="006D1850"/>
    <w:rsid w:val="006D7A5D"/>
    <w:rsid w:val="006E10D0"/>
    <w:rsid w:val="006E47BF"/>
    <w:rsid w:val="006E72D1"/>
    <w:rsid w:val="006E79C2"/>
    <w:rsid w:val="006F10FA"/>
    <w:rsid w:val="006F3450"/>
    <w:rsid w:val="006F5DC6"/>
    <w:rsid w:val="00701F46"/>
    <w:rsid w:val="007039D6"/>
    <w:rsid w:val="00704DC2"/>
    <w:rsid w:val="007055E7"/>
    <w:rsid w:val="007112EA"/>
    <w:rsid w:val="007127A8"/>
    <w:rsid w:val="007150BA"/>
    <w:rsid w:val="00715D71"/>
    <w:rsid w:val="00716DE7"/>
    <w:rsid w:val="00717591"/>
    <w:rsid w:val="007213C8"/>
    <w:rsid w:val="00721AFE"/>
    <w:rsid w:val="00723776"/>
    <w:rsid w:val="007251B2"/>
    <w:rsid w:val="00730D9B"/>
    <w:rsid w:val="00731884"/>
    <w:rsid w:val="0073678D"/>
    <w:rsid w:val="00736DDC"/>
    <w:rsid w:val="00741E69"/>
    <w:rsid w:val="00743734"/>
    <w:rsid w:val="00744584"/>
    <w:rsid w:val="0074784F"/>
    <w:rsid w:val="00751153"/>
    <w:rsid w:val="007516CB"/>
    <w:rsid w:val="00751AD5"/>
    <w:rsid w:val="00756EC4"/>
    <w:rsid w:val="00757061"/>
    <w:rsid w:val="007573C0"/>
    <w:rsid w:val="00760D83"/>
    <w:rsid w:val="007615A1"/>
    <w:rsid w:val="00761BC9"/>
    <w:rsid w:val="007627B3"/>
    <w:rsid w:val="00764C44"/>
    <w:rsid w:val="0077221F"/>
    <w:rsid w:val="00775CDD"/>
    <w:rsid w:val="00776863"/>
    <w:rsid w:val="00782065"/>
    <w:rsid w:val="007828EE"/>
    <w:rsid w:val="00782B9F"/>
    <w:rsid w:val="00783DE6"/>
    <w:rsid w:val="00783E4F"/>
    <w:rsid w:val="007872EA"/>
    <w:rsid w:val="00787C0D"/>
    <w:rsid w:val="00793364"/>
    <w:rsid w:val="007933CF"/>
    <w:rsid w:val="0079368D"/>
    <w:rsid w:val="0079370F"/>
    <w:rsid w:val="00795747"/>
    <w:rsid w:val="007A084D"/>
    <w:rsid w:val="007A1DD3"/>
    <w:rsid w:val="007A240C"/>
    <w:rsid w:val="007A3289"/>
    <w:rsid w:val="007A3C7D"/>
    <w:rsid w:val="007A40B8"/>
    <w:rsid w:val="007A7E17"/>
    <w:rsid w:val="007B4E3C"/>
    <w:rsid w:val="007C07E1"/>
    <w:rsid w:val="007C18D4"/>
    <w:rsid w:val="007C238E"/>
    <w:rsid w:val="007C27CC"/>
    <w:rsid w:val="007C4BA2"/>
    <w:rsid w:val="007C547B"/>
    <w:rsid w:val="007C638D"/>
    <w:rsid w:val="007D2801"/>
    <w:rsid w:val="007D4624"/>
    <w:rsid w:val="007D5C41"/>
    <w:rsid w:val="007E7376"/>
    <w:rsid w:val="007F0B65"/>
    <w:rsid w:val="007F1A6B"/>
    <w:rsid w:val="007F250C"/>
    <w:rsid w:val="007F2FC3"/>
    <w:rsid w:val="007F36B0"/>
    <w:rsid w:val="007F4A11"/>
    <w:rsid w:val="007F5DE0"/>
    <w:rsid w:val="007F5DE8"/>
    <w:rsid w:val="00800267"/>
    <w:rsid w:val="00801B37"/>
    <w:rsid w:val="008023A5"/>
    <w:rsid w:val="00802F9D"/>
    <w:rsid w:val="008033C6"/>
    <w:rsid w:val="00806DFF"/>
    <w:rsid w:val="008129E6"/>
    <w:rsid w:val="00812A8A"/>
    <w:rsid w:val="00814931"/>
    <w:rsid w:val="008149EC"/>
    <w:rsid w:val="00814CB7"/>
    <w:rsid w:val="00815481"/>
    <w:rsid w:val="00817BB1"/>
    <w:rsid w:val="008222CA"/>
    <w:rsid w:val="00823C2B"/>
    <w:rsid w:val="00825B54"/>
    <w:rsid w:val="00827CE3"/>
    <w:rsid w:val="00832FA9"/>
    <w:rsid w:val="00837EE8"/>
    <w:rsid w:val="0084030C"/>
    <w:rsid w:val="00840C04"/>
    <w:rsid w:val="00843CD9"/>
    <w:rsid w:val="00844654"/>
    <w:rsid w:val="00844F83"/>
    <w:rsid w:val="00845057"/>
    <w:rsid w:val="008506A9"/>
    <w:rsid w:val="00850E38"/>
    <w:rsid w:val="008517F7"/>
    <w:rsid w:val="008534BD"/>
    <w:rsid w:val="0086116C"/>
    <w:rsid w:val="00870783"/>
    <w:rsid w:val="00870AF8"/>
    <w:rsid w:val="008718E2"/>
    <w:rsid w:val="00872ACA"/>
    <w:rsid w:val="00875BC9"/>
    <w:rsid w:val="00876049"/>
    <w:rsid w:val="008761C2"/>
    <w:rsid w:val="00880E86"/>
    <w:rsid w:val="008831D9"/>
    <w:rsid w:val="008838D7"/>
    <w:rsid w:val="0088439B"/>
    <w:rsid w:val="00884DEE"/>
    <w:rsid w:val="00885F7D"/>
    <w:rsid w:val="008870A5"/>
    <w:rsid w:val="008877A3"/>
    <w:rsid w:val="008921EE"/>
    <w:rsid w:val="008925C2"/>
    <w:rsid w:val="00892A1F"/>
    <w:rsid w:val="00892C1D"/>
    <w:rsid w:val="008947A6"/>
    <w:rsid w:val="008976DA"/>
    <w:rsid w:val="008A1210"/>
    <w:rsid w:val="008A5A5D"/>
    <w:rsid w:val="008A6C39"/>
    <w:rsid w:val="008B11B3"/>
    <w:rsid w:val="008B1BAA"/>
    <w:rsid w:val="008B36FC"/>
    <w:rsid w:val="008B3D85"/>
    <w:rsid w:val="008B7794"/>
    <w:rsid w:val="008C14E3"/>
    <w:rsid w:val="008C1BC9"/>
    <w:rsid w:val="008C62DF"/>
    <w:rsid w:val="008C6B54"/>
    <w:rsid w:val="008C735E"/>
    <w:rsid w:val="008D5E3B"/>
    <w:rsid w:val="008D60E4"/>
    <w:rsid w:val="008D6EFE"/>
    <w:rsid w:val="008E17EC"/>
    <w:rsid w:val="008E18A2"/>
    <w:rsid w:val="008F17C9"/>
    <w:rsid w:val="008F6D9C"/>
    <w:rsid w:val="008F775D"/>
    <w:rsid w:val="00905639"/>
    <w:rsid w:val="00905996"/>
    <w:rsid w:val="00905B01"/>
    <w:rsid w:val="00910AB7"/>
    <w:rsid w:val="00911450"/>
    <w:rsid w:val="009129AD"/>
    <w:rsid w:val="00914975"/>
    <w:rsid w:val="00914A78"/>
    <w:rsid w:val="00914B50"/>
    <w:rsid w:val="00916817"/>
    <w:rsid w:val="00916FBA"/>
    <w:rsid w:val="00921F7A"/>
    <w:rsid w:val="00922998"/>
    <w:rsid w:val="009232C9"/>
    <w:rsid w:val="00923FB4"/>
    <w:rsid w:val="0092490F"/>
    <w:rsid w:val="009263D3"/>
    <w:rsid w:val="009300C4"/>
    <w:rsid w:val="00930F89"/>
    <w:rsid w:val="00932984"/>
    <w:rsid w:val="009332A7"/>
    <w:rsid w:val="009347E9"/>
    <w:rsid w:val="009375B3"/>
    <w:rsid w:val="00937DBB"/>
    <w:rsid w:val="00940AC3"/>
    <w:rsid w:val="00941836"/>
    <w:rsid w:val="00942FD5"/>
    <w:rsid w:val="0094512A"/>
    <w:rsid w:val="009467B8"/>
    <w:rsid w:val="00950A6A"/>
    <w:rsid w:val="00951192"/>
    <w:rsid w:val="00952074"/>
    <w:rsid w:val="00952CD6"/>
    <w:rsid w:val="00953EA8"/>
    <w:rsid w:val="009547BE"/>
    <w:rsid w:val="0095497B"/>
    <w:rsid w:val="0095679D"/>
    <w:rsid w:val="009569CB"/>
    <w:rsid w:val="009578F4"/>
    <w:rsid w:val="0096029D"/>
    <w:rsid w:val="00962769"/>
    <w:rsid w:val="00963C86"/>
    <w:rsid w:val="009642FC"/>
    <w:rsid w:val="009645AD"/>
    <w:rsid w:val="00967932"/>
    <w:rsid w:val="00970AD7"/>
    <w:rsid w:val="00970E21"/>
    <w:rsid w:val="009721BD"/>
    <w:rsid w:val="00974FFB"/>
    <w:rsid w:val="009755E1"/>
    <w:rsid w:val="00976A3F"/>
    <w:rsid w:val="00977A97"/>
    <w:rsid w:val="00982D12"/>
    <w:rsid w:val="00986263"/>
    <w:rsid w:val="009878E3"/>
    <w:rsid w:val="00987E1E"/>
    <w:rsid w:val="00990819"/>
    <w:rsid w:val="009920DD"/>
    <w:rsid w:val="009A096C"/>
    <w:rsid w:val="009A0E1A"/>
    <w:rsid w:val="009A1226"/>
    <w:rsid w:val="009A334F"/>
    <w:rsid w:val="009A628B"/>
    <w:rsid w:val="009A67C6"/>
    <w:rsid w:val="009B0BFC"/>
    <w:rsid w:val="009B1146"/>
    <w:rsid w:val="009B31C2"/>
    <w:rsid w:val="009B6820"/>
    <w:rsid w:val="009B7D86"/>
    <w:rsid w:val="009C2140"/>
    <w:rsid w:val="009C391A"/>
    <w:rsid w:val="009C60A3"/>
    <w:rsid w:val="009C640A"/>
    <w:rsid w:val="009C7720"/>
    <w:rsid w:val="009D036A"/>
    <w:rsid w:val="009D1028"/>
    <w:rsid w:val="009D296A"/>
    <w:rsid w:val="009D3DAA"/>
    <w:rsid w:val="009D4188"/>
    <w:rsid w:val="009D563B"/>
    <w:rsid w:val="009D6A3C"/>
    <w:rsid w:val="009E0373"/>
    <w:rsid w:val="009E15C7"/>
    <w:rsid w:val="009E1CCC"/>
    <w:rsid w:val="009E382D"/>
    <w:rsid w:val="009E6254"/>
    <w:rsid w:val="009F1511"/>
    <w:rsid w:val="009F1FB4"/>
    <w:rsid w:val="009F2B70"/>
    <w:rsid w:val="00A01682"/>
    <w:rsid w:val="00A023A9"/>
    <w:rsid w:val="00A0278C"/>
    <w:rsid w:val="00A03471"/>
    <w:rsid w:val="00A076A6"/>
    <w:rsid w:val="00A10291"/>
    <w:rsid w:val="00A102FD"/>
    <w:rsid w:val="00A10541"/>
    <w:rsid w:val="00A12605"/>
    <w:rsid w:val="00A1270C"/>
    <w:rsid w:val="00A147B4"/>
    <w:rsid w:val="00A1511A"/>
    <w:rsid w:val="00A162E7"/>
    <w:rsid w:val="00A17901"/>
    <w:rsid w:val="00A206EB"/>
    <w:rsid w:val="00A20914"/>
    <w:rsid w:val="00A2396C"/>
    <w:rsid w:val="00A24DBF"/>
    <w:rsid w:val="00A24E01"/>
    <w:rsid w:val="00A30624"/>
    <w:rsid w:val="00A314B5"/>
    <w:rsid w:val="00A33F08"/>
    <w:rsid w:val="00A3429A"/>
    <w:rsid w:val="00A34DD9"/>
    <w:rsid w:val="00A355F8"/>
    <w:rsid w:val="00A377E3"/>
    <w:rsid w:val="00A41346"/>
    <w:rsid w:val="00A46373"/>
    <w:rsid w:val="00A53FFB"/>
    <w:rsid w:val="00A554AD"/>
    <w:rsid w:val="00A62B80"/>
    <w:rsid w:val="00A66C1E"/>
    <w:rsid w:val="00A70EB8"/>
    <w:rsid w:val="00A7175A"/>
    <w:rsid w:val="00A72726"/>
    <w:rsid w:val="00A752F7"/>
    <w:rsid w:val="00A7593C"/>
    <w:rsid w:val="00A813D6"/>
    <w:rsid w:val="00A81BEF"/>
    <w:rsid w:val="00A83792"/>
    <w:rsid w:val="00A858D1"/>
    <w:rsid w:val="00A909A5"/>
    <w:rsid w:val="00A91741"/>
    <w:rsid w:val="00A91F88"/>
    <w:rsid w:val="00A92EAE"/>
    <w:rsid w:val="00A93812"/>
    <w:rsid w:val="00A9455E"/>
    <w:rsid w:val="00A945CF"/>
    <w:rsid w:val="00A95EB4"/>
    <w:rsid w:val="00A961D4"/>
    <w:rsid w:val="00AA1176"/>
    <w:rsid w:val="00AA55AD"/>
    <w:rsid w:val="00AA5868"/>
    <w:rsid w:val="00AB0B09"/>
    <w:rsid w:val="00AB287E"/>
    <w:rsid w:val="00AB5A31"/>
    <w:rsid w:val="00AB5AF4"/>
    <w:rsid w:val="00AB68BF"/>
    <w:rsid w:val="00AC05C4"/>
    <w:rsid w:val="00AC17CC"/>
    <w:rsid w:val="00AC1DA5"/>
    <w:rsid w:val="00AC2F71"/>
    <w:rsid w:val="00AC3039"/>
    <w:rsid w:val="00AC509F"/>
    <w:rsid w:val="00AC5998"/>
    <w:rsid w:val="00AC74E2"/>
    <w:rsid w:val="00AD23F3"/>
    <w:rsid w:val="00AD2B83"/>
    <w:rsid w:val="00AD7587"/>
    <w:rsid w:val="00AE1060"/>
    <w:rsid w:val="00AE13C5"/>
    <w:rsid w:val="00AE2F8F"/>
    <w:rsid w:val="00AE5811"/>
    <w:rsid w:val="00AE5C96"/>
    <w:rsid w:val="00AE6388"/>
    <w:rsid w:val="00AF264C"/>
    <w:rsid w:val="00AF39FC"/>
    <w:rsid w:val="00AF736E"/>
    <w:rsid w:val="00B00D4B"/>
    <w:rsid w:val="00B01373"/>
    <w:rsid w:val="00B021A9"/>
    <w:rsid w:val="00B0560E"/>
    <w:rsid w:val="00B07214"/>
    <w:rsid w:val="00B100CB"/>
    <w:rsid w:val="00B11D7C"/>
    <w:rsid w:val="00B11D93"/>
    <w:rsid w:val="00B14025"/>
    <w:rsid w:val="00B15BD5"/>
    <w:rsid w:val="00B217DF"/>
    <w:rsid w:val="00B241E5"/>
    <w:rsid w:val="00B262C1"/>
    <w:rsid w:val="00B301D5"/>
    <w:rsid w:val="00B30361"/>
    <w:rsid w:val="00B31200"/>
    <w:rsid w:val="00B319A1"/>
    <w:rsid w:val="00B33416"/>
    <w:rsid w:val="00B35E96"/>
    <w:rsid w:val="00B36A35"/>
    <w:rsid w:val="00B41526"/>
    <w:rsid w:val="00B426A9"/>
    <w:rsid w:val="00B51C92"/>
    <w:rsid w:val="00B52EE4"/>
    <w:rsid w:val="00B551D2"/>
    <w:rsid w:val="00B57812"/>
    <w:rsid w:val="00B60219"/>
    <w:rsid w:val="00B61323"/>
    <w:rsid w:val="00B61A0B"/>
    <w:rsid w:val="00B63C2F"/>
    <w:rsid w:val="00B663F4"/>
    <w:rsid w:val="00B66550"/>
    <w:rsid w:val="00B74AB4"/>
    <w:rsid w:val="00B75C20"/>
    <w:rsid w:val="00B765A4"/>
    <w:rsid w:val="00B76B53"/>
    <w:rsid w:val="00B80EE4"/>
    <w:rsid w:val="00B81E32"/>
    <w:rsid w:val="00B827DA"/>
    <w:rsid w:val="00B835C7"/>
    <w:rsid w:val="00B904E8"/>
    <w:rsid w:val="00B9109D"/>
    <w:rsid w:val="00B95878"/>
    <w:rsid w:val="00BA390D"/>
    <w:rsid w:val="00BA4453"/>
    <w:rsid w:val="00BA5AFF"/>
    <w:rsid w:val="00BA76FB"/>
    <w:rsid w:val="00BB07E4"/>
    <w:rsid w:val="00BB186A"/>
    <w:rsid w:val="00BB26D5"/>
    <w:rsid w:val="00BB4519"/>
    <w:rsid w:val="00BB5550"/>
    <w:rsid w:val="00BC2D6D"/>
    <w:rsid w:val="00BD0581"/>
    <w:rsid w:val="00BD7EDE"/>
    <w:rsid w:val="00BE13A5"/>
    <w:rsid w:val="00BE15F1"/>
    <w:rsid w:val="00BE2C78"/>
    <w:rsid w:val="00BE3801"/>
    <w:rsid w:val="00BF2C19"/>
    <w:rsid w:val="00BF3160"/>
    <w:rsid w:val="00BF4238"/>
    <w:rsid w:val="00BF58B7"/>
    <w:rsid w:val="00BF72D0"/>
    <w:rsid w:val="00C055FB"/>
    <w:rsid w:val="00C067E8"/>
    <w:rsid w:val="00C10C1E"/>
    <w:rsid w:val="00C13FFF"/>
    <w:rsid w:val="00C1414A"/>
    <w:rsid w:val="00C14648"/>
    <w:rsid w:val="00C17937"/>
    <w:rsid w:val="00C205D5"/>
    <w:rsid w:val="00C20F6D"/>
    <w:rsid w:val="00C21B08"/>
    <w:rsid w:val="00C21FBC"/>
    <w:rsid w:val="00C2285B"/>
    <w:rsid w:val="00C27147"/>
    <w:rsid w:val="00C30C30"/>
    <w:rsid w:val="00C31086"/>
    <w:rsid w:val="00C31917"/>
    <w:rsid w:val="00C3192E"/>
    <w:rsid w:val="00C333C2"/>
    <w:rsid w:val="00C33C11"/>
    <w:rsid w:val="00C37993"/>
    <w:rsid w:val="00C37DAE"/>
    <w:rsid w:val="00C41249"/>
    <w:rsid w:val="00C413C3"/>
    <w:rsid w:val="00C42B30"/>
    <w:rsid w:val="00C44D1C"/>
    <w:rsid w:val="00C4545B"/>
    <w:rsid w:val="00C52741"/>
    <w:rsid w:val="00C52972"/>
    <w:rsid w:val="00C53653"/>
    <w:rsid w:val="00C55362"/>
    <w:rsid w:val="00C55D85"/>
    <w:rsid w:val="00C55EDF"/>
    <w:rsid w:val="00C55F0A"/>
    <w:rsid w:val="00C570D3"/>
    <w:rsid w:val="00C576BF"/>
    <w:rsid w:val="00C57969"/>
    <w:rsid w:val="00C603A0"/>
    <w:rsid w:val="00C612E2"/>
    <w:rsid w:val="00C616E7"/>
    <w:rsid w:val="00C61B5A"/>
    <w:rsid w:val="00C632B0"/>
    <w:rsid w:val="00C65344"/>
    <w:rsid w:val="00C661EB"/>
    <w:rsid w:val="00C71177"/>
    <w:rsid w:val="00C71311"/>
    <w:rsid w:val="00C7264E"/>
    <w:rsid w:val="00C72ECF"/>
    <w:rsid w:val="00C74578"/>
    <w:rsid w:val="00C75510"/>
    <w:rsid w:val="00C75628"/>
    <w:rsid w:val="00C76EAD"/>
    <w:rsid w:val="00C77A76"/>
    <w:rsid w:val="00C814C6"/>
    <w:rsid w:val="00C856ED"/>
    <w:rsid w:val="00C86CD0"/>
    <w:rsid w:val="00C87ED5"/>
    <w:rsid w:val="00C90542"/>
    <w:rsid w:val="00C90F86"/>
    <w:rsid w:val="00C9339C"/>
    <w:rsid w:val="00C949B8"/>
    <w:rsid w:val="00C94B70"/>
    <w:rsid w:val="00C963A9"/>
    <w:rsid w:val="00C96C9C"/>
    <w:rsid w:val="00C97222"/>
    <w:rsid w:val="00CA0A9E"/>
    <w:rsid w:val="00CA5361"/>
    <w:rsid w:val="00CA5A1B"/>
    <w:rsid w:val="00CA6329"/>
    <w:rsid w:val="00CA7CC1"/>
    <w:rsid w:val="00CB103E"/>
    <w:rsid w:val="00CB1770"/>
    <w:rsid w:val="00CB3D93"/>
    <w:rsid w:val="00CC0658"/>
    <w:rsid w:val="00CC1C77"/>
    <w:rsid w:val="00CC770A"/>
    <w:rsid w:val="00CD33C6"/>
    <w:rsid w:val="00CD7825"/>
    <w:rsid w:val="00CE3A00"/>
    <w:rsid w:val="00CE44E4"/>
    <w:rsid w:val="00CE580A"/>
    <w:rsid w:val="00CE5950"/>
    <w:rsid w:val="00CE6FD4"/>
    <w:rsid w:val="00CE76D1"/>
    <w:rsid w:val="00CF137D"/>
    <w:rsid w:val="00CF15FB"/>
    <w:rsid w:val="00CF4A99"/>
    <w:rsid w:val="00CF6298"/>
    <w:rsid w:val="00D01666"/>
    <w:rsid w:val="00D03B85"/>
    <w:rsid w:val="00D05908"/>
    <w:rsid w:val="00D136E6"/>
    <w:rsid w:val="00D1388E"/>
    <w:rsid w:val="00D14B5B"/>
    <w:rsid w:val="00D15891"/>
    <w:rsid w:val="00D17EAF"/>
    <w:rsid w:val="00D21FE4"/>
    <w:rsid w:val="00D239E1"/>
    <w:rsid w:val="00D23AFE"/>
    <w:rsid w:val="00D24C6A"/>
    <w:rsid w:val="00D25C9C"/>
    <w:rsid w:val="00D25E16"/>
    <w:rsid w:val="00D32760"/>
    <w:rsid w:val="00D35090"/>
    <w:rsid w:val="00D3517C"/>
    <w:rsid w:val="00D41F07"/>
    <w:rsid w:val="00D45D2F"/>
    <w:rsid w:val="00D46746"/>
    <w:rsid w:val="00D47755"/>
    <w:rsid w:val="00D50DB8"/>
    <w:rsid w:val="00D546DA"/>
    <w:rsid w:val="00D570B6"/>
    <w:rsid w:val="00D5754B"/>
    <w:rsid w:val="00D6033C"/>
    <w:rsid w:val="00D61A1E"/>
    <w:rsid w:val="00D64207"/>
    <w:rsid w:val="00D64639"/>
    <w:rsid w:val="00D76130"/>
    <w:rsid w:val="00D803CB"/>
    <w:rsid w:val="00D809F9"/>
    <w:rsid w:val="00D82157"/>
    <w:rsid w:val="00D82C52"/>
    <w:rsid w:val="00D83DAE"/>
    <w:rsid w:val="00D84CAA"/>
    <w:rsid w:val="00D86B88"/>
    <w:rsid w:val="00D86DC3"/>
    <w:rsid w:val="00D918F5"/>
    <w:rsid w:val="00D9434D"/>
    <w:rsid w:val="00DA130A"/>
    <w:rsid w:val="00DA23D9"/>
    <w:rsid w:val="00DA3737"/>
    <w:rsid w:val="00DA500D"/>
    <w:rsid w:val="00DA7896"/>
    <w:rsid w:val="00DA7FCA"/>
    <w:rsid w:val="00DB05F8"/>
    <w:rsid w:val="00DB2781"/>
    <w:rsid w:val="00DB2AD9"/>
    <w:rsid w:val="00DB4157"/>
    <w:rsid w:val="00DB6704"/>
    <w:rsid w:val="00DC0AC1"/>
    <w:rsid w:val="00DC1CFA"/>
    <w:rsid w:val="00DC28BF"/>
    <w:rsid w:val="00DC2C29"/>
    <w:rsid w:val="00DC40CB"/>
    <w:rsid w:val="00DC48AC"/>
    <w:rsid w:val="00DC5DA0"/>
    <w:rsid w:val="00DD030F"/>
    <w:rsid w:val="00DD4762"/>
    <w:rsid w:val="00DD493B"/>
    <w:rsid w:val="00DD51AE"/>
    <w:rsid w:val="00DD79B4"/>
    <w:rsid w:val="00DD7FFB"/>
    <w:rsid w:val="00DE024F"/>
    <w:rsid w:val="00DE213D"/>
    <w:rsid w:val="00DE3366"/>
    <w:rsid w:val="00DE3DAD"/>
    <w:rsid w:val="00DE3F35"/>
    <w:rsid w:val="00DE5D67"/>
    <w:rsid w:val="00DE6AC7"/>
    <w:rsid w:val="00DE6FA2"/>
    <w:rsid w:val="00DF350D"/>
    <w:rsid w:val="00DF5032"/>
    <w:rsid w:val="00DF6EDF"/>
    <w:rsid w:val="00DF6FA4"/>
    <w:rsid w:val="00E01433"/>
    <w:rsid w:val="00E023D2"/>
    <w:rsid w:val="00E04279"/>
    <w:rsid w:val="00E04F5D"/>
    <w:rsid w:val="00E11268"/>
    <w:rsid w:val="00E15187"/>
    <w:rsid w:val="00E15382"/>
    <w:rsid w:val="00E156E0"/>
    <w:rsid w:val="00E1775B"/>
    <w:rsid w:val="00E21158"/>
    <w:rsid w:val="00E23A54"/>
    <w:rsid w:val="00E258D5"/>
    <w:rsid w:val="00E300C5"/>
    <w:rsid w:val="00E31248"/>
    <w:rsid w:val="00E41B40"/>
    <w:rsid w:val="00E43D02"/>
    <w:rsid w:val="00E45533"/>
    <w:rsid w:val="00E467CD"/>
    <w:rsid w:val="00E51A9E"/>
    <w:rsid w:val="00E52667"/>
    <w:rsid w:val="00E5287E"/>
    <w:rsid w:val="00E531B4"/>
    <w:rsid w:val="00E53A92"/>
    <w:rsid w:val="00E5413E"/>
    <w:rsid w:val="00E60F6B"/>
    <w:rsid w:val="00E64243"/>
    <w:rsid w:val="00E64DA1"/>
    <w:rsid w:val="00E65F65"/>
    <w:rsid w:val="00E67265"/>
    <w:rsid w:val="00E703AF"/>
    <w:rsid w:val="00E720D2"/>
    <w:rsid w:val="00E73591"/>
    <w:rsid w:val="00E73935"/>
    <w:rsid w:val="00E744E2"/>
    <w:rsid w:val="00E749F2"/>
    <w:rsid w:val="00E76FFD"/>
    <w:rsid w:val="00E7722E"/>
    <w:rsid w:val="00E81CDE"/>
    <w:rsid w:val="00E820A3"/>
    <w:rsid w:val="00E83107"/>
    <w:rsid w:val="00E847D6"/>
    <w:rsid w:val="00E870C9"/>
    <w:rsid w:val="00E87D38"/>
    <w:rsid w:val="00E90FD0"/>
    <w:rsid w:val="00E913C5"/>
    <w:rsid w:val="00E91A53"/>
    <w:rsid w:val="00E921FE"/>
    <w:rsid w:val="00E93E3E"/>
    <w:rsid w:val="00E94C0A"/>
    <w:rsid w:val="00E950A4"/>
    <w:rsid w:val="00E9583E"/>
    <w:rsid w:val="00EA1984"/>
    <w:rsid w:val="00EA21D7"/>
    <w:rsid w:val="00EA2FD0"/>
    <w:rsid w:val="00EA4BC9"/>
    <w:rsid w:val="00EA535B"/>
    <w:rsid w:val="00EA662B"/>
    <w:rsid w:val="00EA7773"/>
    <w:rsid w:val="00EB0550"/>
    <w:rsid w:val="00EB12D9"/>
    <w:rsid w:val="00EB12F1"/>
    <w:rsid w:val="00EB5EB8"/>
    <w:rsid w:val="00EB6DE0"/>
    <w:rsid w:val="00EC005E"/>
    <w:rsid w:val="00EC07E7"/>
    <w:rsid w:val="00EC18C1"/>
    <w:rsid w:val="00EC2BBE"/>
    <w:rsid w:val="00EC6DEB"/>
    <w:rsid w:val="00ED2458"/>
    <w:rsid w:val="00ED2760"/>
    <w:rsid w:val="00ED42F3"/>
    <w:rsid w:val="00ED473A"/>
    <w:rsid w:val="00ED53BC"/>
    <w:rsid w:val="00ED57D4"/>
    <w:rsid w:val="00ED5FE2"/>
    <w:rsid w:val="00ED6D90"/>
    <w:rsid w:val="00EE2D86"/>
    <w:rsid w:val="00EE3B2C"/>
    <w:rsid w:val="00EE557D"/>
    <w:rsid w:val="00EE733D"/>
    <w:rsid w:val="00EF0ABE"/>
    <w:rsid w:val="00EF3150"/>
    <w:rsid w:val="00EF5F61"/>
    <w:rsid w:val="00EF70F5"/>
    <w:rsid w:val="00EF725B"/>
    <w:rsid w:val="00EF747A"/>
    <w:rsid w:val="00F008B6"/>
    <w:rsid w:val="00F0111D"/>
    <w:rsid w:val="00F01F36"/>
    <w:rsid w:val="00F022B4"/>
    <w:rsid w:val="00F0342A"/>
    <w:rsid w:val="00F115D3"/>
    <w:rsid w:val="00F125DB"/>
    <w:rsid w:val="00F14AB6"/>
    <w:rsid w:val="00F14EA3"/>
    <w:rsid w:val="00F1556F"/>
    <w:rsid w:val="00F15A51"/>
    <w:rsid w:val="00F217CF"/>
    <w:rsid w:val="00F236B5"/>
    <w:rsid w:val="00F3063E"/>
    <w:rsid w:val="00F31EC9"/>
    <w:rsid w:val="00F360BA"/>
    <w:rsid w:val="00F37F0D"/>
    <w:rsid w:val="00F42DD5"/>
    <w:rsid w:val="00F44990"/>
    <w:rsid w:val="00F4525C"/>
    <w:rsid w:val="00F45CB5"/>
    <w:rsid w:val="00F46761"/>
    <w:rsid w:val="00F569B3"/>
    <w:rsid w:val="00F600D7"/>
    <w:rsid w:val="00F637DC"/>
    <w:rsid w:val="00F67138"/>
    <w:rsid w:val="00F70569"/>
    <w:rsid w:val="00F71EE4"/>
    <w:rsid w:val="00F7299B"/>
    <w:rsid w:val="00F72C83"/>
    <w:rsid w:val="00F76B1B"/>
    <w:rsid w:val="00F779C6"/>
    <w:rsid w:val="00F77BEA"/>
    <w:rsid w:val="00F81723"/>
    <w:rsid w:val="00F825AE"/>
    <w:rsid w:val="00F8273C"/>
    <w:rsid w:val="00F907DF"/>
    <w:rsid w:val="00F9204A"/>
    <w:rsid w:val="00F92949"/>
    <w:rsid w:val="00F94585"/>
    <w:rsid w:val="00FA070A"/>
    <w:rsid w:val="00FA36CA"/>
    <w:rsid w:val="00FA5065"/>
    <w:rsid w:val="00FA56A7"/>
    <w:rsid w:val="00FA713D"/>
    <w:rsid w:val="00FB2B98"/>
    <w:rsid w:val="00FB39F2"/>
    <w:rsid w:val="00FB6749"/>
    <w:rsid w:val="00FC0C6F"/>
    <w:rsid w:val="00FC1F47"/>
    <w:rsid w:val="00FC2152"/>
    <w:rsid w:val="00FC46B8"/>
    <w:rsid w:val="00FC7A0A"/>
    <w:rsid w:val="00FD5B0E"/>
    <w:rsid w:val="00FD60E3"/>
    <w:rsid w:val="00FE0520"/>
    <w:rsid w:val="00FE2661"/>
    <w:rsid w:val="00FE285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0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osz.pl/" TargetMode="External"/><Relationship Id="rId13" Type="http://schemas.openxmlformats.org/officeDocument/2006/relationships/hyperlink" Target="http://dekadaliteracka.pl/?id=476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edagogiczna.edu.pl/zest11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oszfestival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milosz.klp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culture.pl/pl/tworca/czeslaw-milosz" TargetMode="External"/><Relationship Id="rId14" Type="http://schemas.openxmlformats.org/officeDocument/2006/relationships/hyperlink" Target="http://www.youtube.com/watch?v=aZTWOiMfjk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0C9E-B24C-49FB-9E13-D820F18C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Links>
    <vt:vector size="54" baseType="variant"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_Toc348716241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_Toc348716240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_Toc348716239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_Toc348716238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_Toc348716237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_Toc348716236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_Toc348716235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_Toc348716234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cp:lastPrinted>2013-02-14T13:10:00Z</cp:lastPrinted>
  <dcterms:created xsi:type="dcterms:W3CDTF">2015-04-29T16:07:00Z</dcterms:created>
  <dcterms:modified xsi:type="dcterms:W3CDTF">2015-04-29T16:07:00Z</dcterms:modified>
</cp:coreProperties>
</file>